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30D84" w14:textId="77777777" w:rsidR="00702C1F" w:rsidRPr="003E19FF" w:rsidRDefault="00702C1F" w:rsidP="00702C1F">
      <w:pPr>
        <w:ind w:right="-469"/>
        <w:rPr>
          <w:rFonts w:eastAsia="Arial Unicode MS" w:cs="Arial"/>
          <w:b/>
          <w:szCs w:val="22"/>
        </w:rPr>
      </w:pPr>
    </w:p>
    <w:p w14:paraId="713A5326" w14:textId="77777777" w:rsidR="00702C1F" w:rsidRPr="003E19FF" w:rsidRDefault="00702C1F" w:rsidP="005B3C3B">
      <w:pPr>
        <w:tabs>
          <w:tab w:val="left" w:pos="8595"/>
        </w:tabs>
        <w:spacing w:line="-280" w:lineRule="auto"/>
        <w:rPr>
          <w:rFonts w:cs="Arial"/>
          <w:b/>
          <w:szCs w:val="22"/>
          <w:lang w:val="en-US"/>
        </w:rPr>
      </w:pPr>
    </w:p>
    <w:p w14:paraId="6594BC9B" w14:textId="77777777" w:rsidR="00702C1F" w:rsidRPr="003E19FF" w:rsidRDefault="005118E3" w:rsidP="003E19FF">
      <w:pPr>
        <w:jc w:val="center"/>
        <w:rPr>
          <w:rFonts w:cs="Arial"/>
          <w:b/>
          <w:sz w:val="36"/>
          <w:szCs w:val="36"/>
          <w:lang w:val="fr-FR"/>
        </w:rPr>
      </w:pPr>
      <w:r>
        <w:rPr>
          <w:rFonts w:cs="Arial"/>
          <w:noProof/>
          <w:sz w:val="28"/>
          <w:szCs w:val="28"/>
          <w:lang w:val="en-US" w:eastAsia="en-US"/>
        </w:rPr>
        <w:drawing>
          <wp:inline distT="0" distB="0" distL="0" distR="0" wp14:anchorId="6323EA1D" wp14:editId="73D9392B">
            <wp:extent cx="2819023" cy="10382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oG badge.jpg"/>
                    <pic:cNvPicPr/>
                  </pic:nvPicPr>
                  <pic:blipFill>
                    <a:blip r:embed="rId12">
                      <a:extLst>
                        <a:ext uri="{28A0092B-C50C-407E-A947-70E740481C1C}">
                          <a14:useLocalDpi xmlns:a14="http://schemas.microsoft.com/office/drawing/2010/main" val="0"/>
                        </a:ext>
                      </a:extLst>
                    </a:blip>
                    <a:stretch>
                      <a:fillRect/>
                    </a:stretch>
                  </pic:blipFill>
                  <pic:spPr>
                    <a:xfrm>
                      <a:off x="0" y="0"/>
                      <a:ext cx="2831125" cy="1042682"/>
                    </a:xfrm>
                    <a:prstGeom prst="rect">
                      <a:avLst/>
                    </a:prstGeom>
                  </pic:spPr>
                </pic:pic>
              </a:graphicData>
            </a:graphic>
          </wp:inline>
        </w:drawing>
      </w:r>
    </w:p>
    <w:p w14:paraId="1614846A" w14:textId="77777777" w:rsidR="005118E3" w:rsidRDefault="005118E3" w:rsidP="003E19FF">
      <w:pPr>
        <w:jc w:val="center"/>
        <w:rPr>
          <w:rFonts w:cs="Arial"/>
          <w:b/>
          <w:sz w:val="36"/>
          <w:szCs w:val="36"/>
          <w:lang w:val="fr-FR"/>
        </w:rPr>
      </w:pPr>
    </w:p>
    <w:p w14:paraId="2C28A4E2" w14:textId="77777777" w:rsidR="005118E3" w:rsidRDefault="005118E3" w:rsidP="003E19FF">
      <w:pPr>
        <w:jc w:val="center"/>
        <w:rPr>
          <w:rFonts w:cs="Arial"/>
          <w:b/>
          <w:sz w:val="36"/>
          <w:szCs w:val="36"/>
          <w:lang w:val="fr-FR"/>
        </w:rPr>
      </w:pPr>
    </w:p>
    <w:p w14:paraId="2E4A4BCB" w14:textId="77777777" w:rsidR="005118E3" w:rsidRDefault="005118E3" w:rsidP="003E19FF">
      <w:pPr>
        <w:jc w:val="center"/>
        <w:rPr>
          <w:rFonts w:cs="Arial"/>
          <w:b/>
          <w:sz w:val="36"/>
          <w:szCs w:val="36"/>
          <w:lang w:val="fr-FR"/>
        </w:rPr>
      </w:pPr>
    </w:p>
    <w:p w14:paraId="734A6E7A" w14:textId="77777777" w:rsidR="005118E3" w:rsidRDefault="005118E3" w:rsidP="003E19FF">
      <w:pPr>
        <w:jc w:val="center"/>
        <w:rPr>
          <w:rFonts w:cs="Arial"/>
          <w:b/>
          <w:sz w:val="36"/>
          <w:szCs w:val="36"/>
          <w:lang w:val="fr-FR"/>
        </w:rPr>
      </w:pPr>
    </w:p>
    <w:p w14:paraId="097D4652" w14:textId="77777777" w:rsidR="005118E3" w:rsidRDefault="005118E3" w:rsidP="003E19FF">
      <w:pPr>
        <w:jc w:val="center"/>
        <w:rPr>
          <w:rFonts w:cs="Arial"/>
          <w:b/>
          <w:sz w:val="36"/>
          <w:szCs w:val="36"/>
          <w:lang w:val="fr-FR"/>
        </w:rPr>
      </w:pPr>
    </w:p>
    <w:p w14:paraId="25FF5EFA" w14:textId="77777777" w:rsidR="005118E3" w:rsidRDefault="005118E3" w:rsidP="003E19FF">
      <w:pPr>
        <w:jc w:val="center"/>
        <w:rPr>
          <w:rFonts w:cs="Arial"/>
          <w:b/>
          <w:sz w:val="36"/>
          <w:szCs w:val="36"/>
          <w:lang w:val="fr-FR"/>
        </w:rPr>
      </w:pPr>
    </w:p>
    <w:p w14:paraId="50EB7695" w14:textId="77777777" w:rsidR="005118E3" w:rsidRDefault="005118E3" w:rsidP="005118E3">
      <w:pPr>
        <w:tabs>
          <w:tab w:val="center" w:pos="4819"/>
          <w:tab w:val="left" w:pos="7425"/>
        </w:tabs>
        <w:jc w:val="center"/>
        <w:rPr>
          <w:rFonts w:cs="Arial"/>
          <w:b/>
          <w:bCs/>
          <w:sz w:val="48"/>
          <w:szCs w:val="48"/>
        </w:rPr>
      </w:pPr>
      <w:r>
        <w:rPr>
          <w:rFonts w:cs="Arial"/>
          <w:b/>
          <w:bCs/>
          <w:sz w:val="48"/>
          <w:szCs w:val="48"/>
        </w:rPr>
        <w:t xml:space="preserve">Provision of Multi-functional Devices </w:t>
      </w:r>
    </w:p>
    <w:p w14:paraId="74312331" w14:textId="77777777" w:rsidR="005118E3" w:rsidRPr="00B76D16" w:rsidRDefault="005118E3" w:rsidP="005118E3">
      <w:pPr>
        <w:tabs>
          <w:tab w:val="center" w:pos="4819"/>
          <w:tab w:val="left" w:pos="7425"/>
        </w:tabs>
        <w:jc w:val="center"/>
        <w:rPr>
          <w:rFonts w:cs="Arial"/>
          <w:b/>
          <w:bCs/>
          <w:sz w:val="48"/>
          <w:szCs w:val="48"/>
        </w:rPr>
      </w:pPr>
      <w:r>
        <w:rPr>
          <w:rFonts w:cs="Arial"/>
          <w:b/>
          <w:bCs/>
          <w:sz w:val="48"/>
          <w:szCs w:val="48"/>
        </w:rPr>
        <w:t>(MFDs)</w:t>
      </w:r>
    </w:p>
    <w:p w14:paraId="1C2012AD" w14:textId="77777777" w:rsidR="005118E3" w:rsidRDefault="005118E3" w:rsidP="005118E3">
      <w:pPr>
        <w:jc w:val="center"/>
      </w:pPr>
    </w:p>
    <w:p w14:paraId="157944B3" w14:textId="77777777" w:rsidR="005118E3" w:rsidRDefault="005118E3" w:rsidP="005118E3">
      <w:pPr>
        <w:jc w:val="center"/>
      </w:pPr>
    </w:p>
    <w:p w14:paraId="684D564D" w14:textId="77777777" w:rsidR="005118E3" w:rsidRDefault="005118E3" w:rsidP="005118E3">
      <w:pPr>
        <w:jc w:val="center"/>
        <w:rPr>
          <w:rFonts w:cs="Arial"/>
          <w:sz w:val="28"/>
          <w:szCs w:val="28"/>
        </w:rPr>
      </w:pPr>
      <w:r>
        <w:rPr>
          <w:rFonts w:cs="Arial"/>
          <w:sz w:val="28"/>
          <w:szCs w:val="28"/>
        </w:rPr>
        <w:t>UOG</w:t>
      </w:r>
      <w:r w:rsidRPr="00B76D16">
        <w:rPr>
          <w:rFonts w:cs="Arial"/>
          <w:sz w:val="28"/>
          <w:szCs w:val="28"/>
        </w:rPr>
        <w:t>/</w:t>
      </w:r>
      <w:r>
        <w:rPr>
          <w:rFonts w:cs="Arial"/>
          <w:sz w:val="28"/>
          <w:szCs w:val="28"/>
        </w:rPr>
        <w:t>15/364</w:t>
      </w:r>
      <w:r w:rsidRPr="00B76D16">
        <w:rPr>
          <w:rFonts w:cs="Arial"/>
          <w:sz w:val="28"/>
          <w:szCs w:val="28"/>
        </w:rPr>
        <w:t>/</w:t>
      </w:r>
      <w:r>
        <w:rPr>
          <w:rFonts w:cs="Arial"/>
          <w:sz w:val="28"/>
          <w:szCs w:val="28"/>
        </w:rPr>
        <w:t>ICT</w:t>
      </w:r>
    </w:p>
    <w:p w14:paraId="79F4A88D" w14:textId="77777777" w:rsidR="005118E3" w:rsidRDefault="005118E3" w:rsidP="005118E3">
      <w:pPr>
        <w:jc w:val="center"/>
        <w:rPr>
          <w:rFonts w:cs="Arial"/>
          <w:sz w:val="28"/>
          <w:szCs w:val="28"/>
        </w:rPr>
      </w:pPr>
    </w:p>
    <w:p w14:paraId="39F32E99" w14:textId="77777777" w:rsidR="005118E3" w:rsidRDefault="005118E3" w:rsidP="005118E3">
      <w:pPr>
        <w:jc w:val="center"/>
        <w:rPr>
          <w:rFonts w:cs="Arial"/>
          <w:sz w:val="28"/>
          <w:szCs w:val="28"/>
        </w:rPr>
      </w:pPr>
    </w:p>
    <w:p w14:paraId="414F6359" w14:textId="77777777" w:rsidR="005118E3" w:rsidRDefault="005118E3" w:rsidP="005118E3">
      <w:pPr>
        <w:jc w:val="center"/>
        <w:rPr>
          <w:rFonts w:cs="Arial"/>
          <w:sz w:val="28"/>
          <w:szCs w:val="28"/>
        </w:rPr>
      </w:pPr>
    </w:p>
    <w:p w14:paraId="1DA316EA" w14:textId="77777777" w:rsidR="005118E3" w:rsidRDefault="005118E3" w:rsidP="005118E3">
      <w:pPr>
        <w:jc w:val="center"/>
        <w:rPr>
          <w:rFonts w:cs="Arial"/>
          <w:sz w:val="28"/>
          <w:szCs w:val="28"/>
        </w:rPr>
      </w:pPr>
    </w:p>
    <w:p w14:paraId="14B2D0B9" w14:textId="77777777" w:rsidR="005118E3" w:rsidRDefault="005118E3" w:rsidP="005118E3">
      <w:pPr>
        <w:jc w:val="center"/>
        <w:rPr>
          <w:rFonts w:cs="Arial"/>
          <w:sz w:val="28"/>
          <w:szCs w:val="28"/>
        </w:rPr>
      </w:pPr>
    </w:p>
    <w:p w14:paraId="2AFE0826" w14:textId="2B06445A" w:rsidR="005118E3" w:rsidRDefault="005118E3" w:rsidP="005118E3">
      <w:pPr>
        <w:jc w:val="center"/>
        <w:rPr>
          <w:rFonts w:cs="Arial"/>
          <w:b/>
          <w:sz w:val="36"/>
          <w:szCs w:val="36"/>
        </w:rPr>
      </w:pPr>
      <w:r>
        <w:rPr>
          <w:rFonts w:cs="Arial"/>
          <w:b/>
          <w:sz w:val="36"/>
          <w:szCs w:val="36"/>
        </w:rPr>
        <w:t>Invitation to tender</w:t>
      </w:r>
    </w:p>
    <w:p w14:paraId="74736E8B" w14:textId="77777777" w:rsidR="005118E3" w:rsidRDefault="005118E3">
      <w:pPr>
        <w:rPr>
          <w:rFonts w:cs="Arial"/>
          <w:sz w:val="28"/>
          <w:szCs w:val="28"/>
        </w:rPr>
      </w:pPr>
      <w:r>
        <w:rPr>
          <w:rFonts w:cs="Arial"/>
          <w:sz w:val="28"/>
          <w:szCs w:val="28"/>
        </w:rPr>
        <w:br w:type="page"/>
      </w:r>
    </w:p>
    <w:p w14:paraId="0B64D232" w14:textId="77777777" w:rsidR="002B5F8B" w:rsidRDefault="002B5F8B">
      <w:pPr>
        <w:rPr>
          <w:rFonts w:cs="Arial"/>
          <w:sz w:val="28"/>
          <w:szCs w:val="28"/>
        </w:rPr>
      </w:pPr>
      <w:r>
        <w:rPr>
          <w:rFonts w:cs="Arial"/>
          <w:noProof/>
          <w:szCs w:val="22"/>
          <w:lang w:val="en-US" w:eastAsia="en-US"/>
        </w:rPr>
        <w:lastRenderedPageBreak/>
        <mc:AlternateContent>
          <mc:Choice Requires="wps">
            <w:drawing>
              <wp:anchor distT="0" distB="0" distL="114300" distR="114300" simplePos="0" relativeHeight="251659264" behindDoc="0" locked="0" layoutInCell="1" allowOverlap="1" wp14:anchorId="6F731044" wp14:editId="2C440567">
                <wp:simplePos x="0" y="0"/>
                <wp:positionH relativeFrom="column">
                  <wp:posOffset>758190</wp:posOffset>
                </wp:positionH>
                <wp:positionV relativeFrom="paragraph">
                  <wp:posOffset>2526665</wp:posOffset>
                </wp:positionV>
                <wp:extent cx="4343400" cy="914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C53C8A" w14:textId="77777777" w:rsidR="00C20440" w:rsidRPr="002949A2" w:rsidRDefault="00C20440" w:rsidP="002B5F8B">
                            <w:pPr>
                              <w:jc w:val="center"/>
                              <w:rPr>
                                <w:rFonts w:cs="Arial"/>
                                <w:b/>
                                <w:color w:val="C0C0C0"/>
                                <w:sz w:val="96"/>
                                <w:szCs w:val="96"/>
                              </w:rPr>
                            </w:pPr>
                            <w:r w:rsidRPr="002949A2">
                              <w:rPr>
                                <w:rFonts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9.7pt;margin-top:198.95pt;width:34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" stroked="f">
                <v:textbox>
                  <w:txbxContent>
                    <w:p w14:paraId="3CC53C8A" w14:textId="77777777" w:rsidR="00C20440" w:rsidRPr="002949A2" w:rsidRDefault="00C20440" w:rsidP="002B5F8B">
                      <w:pPr>
                        <w:jc w:val="center"/>
                        <w:rPr>
                          <w:rFonts w:cs="Arial"/>
                          <w:b/>
                          <w:color w:val="C0C0C0"/>
                          <w:sz w:val="96"/>
                          <w:szCs w:val="96"/>
                        </w:rPr>
                      </w:pPr>
                      <w:r w:rsidRPr="002949A2">
                        <w:rPr>
                          <w:rFonts w:cs="Arial"/>
                          <w:b/>
                          <w:color w:val="C0C0C0"/>
                          <w:sz w:val="96"/>
                          <w:szCs w:val="96"/>
                        </w:rPr>
                        <w:t>Blank Page</w:t>
                      </w:r>
                    </w:p>
                  </w:txbxContent>
                </v:textbox>
              </v:shape>
            </w:pict>
          </mc:Fallback>
        </mc:AlternateContent>
      </w:r>
      <w:r>
        <w:rPr>
          <w:rFonts w:cs="Arial"/>
          <w:sz w:val="28"/>
          <w:szCs w:val="28"/>
        </w:rPr>
        <w:br w:type="page"/>
      </w:r>
    </w:p>
    <w:p w14:paraId="35E079D8" w14:textId="77777777" w:rsidR="005118E3" w:rsidRDefault="005118E3" w:rsidP="005118E3">
      <w:pPr>
        <w:jc w:val="center"/>
        <w:rPr>
          <w:rFonts w:cs="Arial"/>
          <w:sz w:val="28"/>
          <w:szCs w:val="28"/>
        </w:rPr>
      </w:pPr>
    </w:p>
    <w:p w14:paraId="7FAF175A" w14:textId="77777777" w:rsidR="005118E3" w:rsidRPr="00B76D16" w:rsidRDefault="005118E3" w:rsidP="005118E3">
      <w:pPr>
        <w:jc w:val="center"/>
        <w:rPr>
          <w:rFonts w:cs="Arial"/>
          <w:sz w:val="28"/>
          <w:szCs w:val="28"/>
        </w:rPr>
      </w:pPr>
    </w:p>
    <w:p w14:paraId="7B1FC743" w14:textId="77777777" w:rsidR="00861D08" w:rsidRPr="003E19FF" w:rsidRDefault="00861D08" w:rsidP="008B2760">
      <w:pPr>
        <w:pStyle w:val="bodystrongcentred"/>
        <w:rPr>
          <w:rFonts w:cs="Arial"/>
        </w:rPr>
      </w:pPr>
      <w:r w:rsidRPr="003E19FF">
        <w:rPr>
          <w:rFonts w:cs="Arial"/>
        </w:rPr>
        <w:t>CONTENTS</w:t>
      </w:r>
    </w:p>
    <w:p w14:paraId="0D2C4104" w14:textId="77777777" w:rsidR="00861D08" w:rsidRPr="003E19FF" w:rsidRDefault="00861D08" w:rsidP="00861D08">
      <w:pPr>
        <w:rPr>
          <w:rFonts w:cs="Arial"/>
          <w:szCs w:val="22"/>
        </w:rPr>
      </w:pPr>
    </w:p>
    <w:p w14:paraId="75C6EAAD" w14:textId="77777777" w:rsidR="005B4664" w:rsidRDefault="006517A6">
      <w:pPr>
        <w:pStyle w:val="TOC1"/>
        <w:rPr>
          <w:rFonts w:asciiTheme="minorHAnsi" w:eastAsiaTheme="minorEastAsia" w:hAnsiTheme="minorHAnsi" w:cstheme="minorBidi"/>
          <w:caps w:val="0"/>
          <w:noProof/>
          <w:szCs w:val="22"/>
          <w:lang w:val="en-US" w:eastAsia="en-US"/>
        </w:rPr>
      </w:pPr>
      <w:r w:rsidRPr="00E913B0">
        <w:rPr>
          <w:rFonts w:cs="Arial"/>
          <w:caps w:val="0"/>
          <w:sz w:val="20"/>
        </w:rPr>
        <w:fldChar w:fldCharType="begin"/>
      </w:r>
      <w:r w:rsidR="00BB7AA8" w:rsidRPr="00E913B0">
        <w:rPr>
          <w:rFonts w:cs="Arial"/>
          <w:caps w:val="0"/>
          <w:sz w:val="20"/>
        </w:rPr>
        <w:instrText xml:space="preserve"> TOC \o "1-1" \h \z \u </w:instrText>
      </w:r>
      <w:r w:rsidRPr="00E913B0">
        <w:rPr>
          <w:rFonts w:cs="Arial"/>
          <w:caps w:val="0"/>
          <w:sz w:val="20"/>
        </w:rPr>
        <w:fldChar w:fldCharType="separate"/>
      </w:r>
      <w:hyperlink w:anchor="_Toc441242191" w:history="1">
        <w:r w:rsidR="005B4664" w:rsidRPr="00996C1E">
          <w:rPr>
            <w:rStyle w:val="Hyperlink"/>
            <w:rFonts w:cs="Arial"/>
            <w:noProof/>
          </w:rPr>
          <w:t>1.</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glossary</w:t>
        </w:r>
        <w:r w:rsidR="005B4664">
          <w:rPr>
            <w:noProof/>
            <w:webHidden/>
          </w:rPr>
          <w:tab/>
        </w:r>
        <w:r w:rsidR="005B4664">
          <w:rPr>
            <w:noProof/>
            <w:webHidden/>
          </w:rPr>
          <w:fldChar w:fldCharType="begin"/>
        </w:r>
        <w:r w:rsidR="005B4664">
          <w:rPr>
            <w:noProof/>
            <w:webHidden/>
          </w:rPr>
          <w:instrText xml:space="preserve"> PAGEREF _Toc441242191 \h </w:instrText>
        </w:r>
        <w:r w:rsidR="005B4664">
          <w:rPr>
            <w:noProof/>
            <w:webHidden/>
          </w:rPr>
        </w:r>
        <w:r w:rsidR="005B4664">
          <w:rPr>
            <w:noProof/>
            <w:webHidden/>
          </w:rPr>
          <w:fldChar w:fldCharType="separate"/>
        </w:r>
        <w:r w:rsidR="000A45F8">
          <w:rPr>
            <w:noProof/>
            <w:webHidden/>
          </w:rPr>
          <w:t>5</w:t>
        </w:r>
        <w:r w:rsidR="005B4664">
          <w:rPr>
            <w:noProof/>
            <w:webHidden/>
          </w:rPr>
          <w:fldChar w:fldCharType="end"/>
        </w:r>
      </w:hyperlink>
    </w:p>
    <w:p w14:paraId="6B25DFD6"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2" w:history="1">
        <w:r w:rsidR="005B4664" w:rsidRPr="00996C1E">
          <w:rPr>
            <w:rStyle w:val="Hyperlink"/>
            <w:rFonts w:cs="Arial"/>
            <w:noProof/>
          </w:rPr>
          <w:t>2.</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introduction</w:t>
        </w:r>
        <w:r w:rsidR="005B4664">
          <w:rPr>
            <w:noProof/>
            <w:webHidden/>
          </w:rPr>
          <w:tab/>
        </w:r>
        <w:r w:rsidR="005B4664">
          <w:rPr>
            <w:noProof/>
            <w:webHidden/>
          </w:rPr>
          <w:fldChar w:fldCharType="begin"/>
        </w:r>
        <w:r w:rsidR="005B4664">
          <w:rPr>
            <w:noProof/>
            <w:webHidden/>
          </w:rPr>
          <w:instrText xml:space="preserve"> PAGEREF _Toc441242192 \h </w:instrText>
        </w:r>
        <w:r w:rsidR="005B4664">
          <w:rPr>
            <w:noProof/>
            <w:webHidden/>
          </w:rPr>
        </w:r>
        <w:r w:rsidR="005B4664">
          <w:rPr>
            <w:noProof/>
            <w:webHidden/>
          </w:rPr>
          <w:fldChar w:fldCharType="separate"/>
        </w:r>
        <w:r w:rsidR="000A45F8">
          <w:rPr>
            <w:noProof/>
            <w:webHidden/>
          </w:rPr>
          <w:t>5</w:t>
        </w:r>
        <w:r w:rsidR="005B4664">
          <w:rPr>
            <w:noProof/>
            <w:webHidden/>
          </w:rPr>
          <w:fldChar w:fldCharType="end"/>
        </w:r>
      </w:hyperlink>
    </w:p>
    <w:p w14:paraId="270911A6"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3" w:history="1">
        <w:r w:rsidR="005B4664" w:rsidRPr="00996C1E">
          <w:rPr>
            <w:rStyle w:val="Hyperlink"/>
            <w:rFonts w:cs="Arial"/>
            <w:noProof/>
          </w:rPr>
          <w:t>3.</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OVERVIEW OF Invitation to tender</w:t>
        </w:r>
        <w:r w:rsidR="005B4664">
          <w:rPr>
            <w:noProof/>
            <w:webHidden/>
          </w:rPr>
          <w:tab/>
        </w:r>
        <w:r w:rsidR="005B4664">
          <w:rPr>
            <w:noProof/>
            <w:webHidden/>
          </w:rPr>
          <w:fldChar w:fldCharType="begin"/>
        </w:r>
        <w:r w:rsidR="005B4664">
          <w:rPr>
            <w:noProof/>
            <w:webHidden/>
          </w:rPr>
          <w:instrText xml:space="preserve"> PAGEREF _Toc441242193 \h </w:instrText>
        </w:r>
        <w:r w:rsidR="005B4664">
          <w:rPr>
            <w:noProof/>
            <w:webHidden/>
          </w:rPr>
        </w:r>
        <w:r w:rsidR="005B4664">
          <w:rPr>
            <w:noProof/>
            <w:webHidden/>
          </w:rPr>
          <w:fldChar w:fldCharType="separate"/>
        </w:r>
        <w:r w:rsidR="000A45F8">
          <w:rPr>
            <w:noProof/>
            <w:webHidden/>
          </w:rPr>
          <w:t>5</w:t>
        </w:r>
        <w:r w:rsidR="005B4664">
          <w:rPr>
            <w:noProof/>
            <w:webHidden/>
          </w:rPr>
          <w:fldChar w:fldCharType="end"/>
        </w:r>
      </w:hyperlink>
    </w:p>
    <w:p w14:paraId="21F6DF5A" w14:textId="7661D3B8" w:rsidR="005B4664" w:rsidRDefault="00C20440">
      <w:pPr>
        <w:pStyle w:val="TOC1"/>
        <w:rPr>
          <w:rFonts w:asciiTheme="minorHAnsi" w:eastAsiaTheme="minorEastAsia" w:hAnsiTheme="minorHAnsi" w:cstheme="minorBidi"/>
          <w:caps w:val="0"/>
          <w:noProof/>
          <w:szCs w:val="22"/>
          <w:lang w:val="en-US" w:eastAsia="en-US"/>
        </w:rPr>
      </w:pPr>
      <w:hyperlink w:anchor="_Toc441242194" w:history="1">
        <w:r w:rsidR="005B4664" w:rsidRPr="00996C1E">
          <w:rPr>
            <w:rStyle w:val="Hyperlink"/>
            <w:rFonts w:cs="Arial"/>
            <w:noProof/>
          </w:rPr>
          <w:t>4.</w:t>
        </w:r>
        <w:r w:rsidR="005B4664">
          <w:rPr>
            <w:rFonts w:asciiTheme="minorHAnsi" w:eastAsiaTheme="minorEastAsia" w:hAnsiTheme="minorHAnsi" w:cstheme="minorBidi"/>
            <w:caps w:val="0"/>
            <w:noProof/>
            <w:szCs w:val="22"/>
            <w:lang w:val="en-US" w:eastAsia="en-US"/>
          </w:rPr>
          <w:tab/>
        </w:r>
        <w:r w:rsidR="00990C15">
          <w:rPr>
            <w:rStyle w:val="Hyperlink"/>
            <w:rFonts w:cs="Arial"/>
            <w:noProof/>
          </w:rPr>
          <w:t>COMPETITION</w:t>
        </w:r>
        <w:r w:rsidR="005B4664" w:rsidRPr="00996C1E">
          <w:rPr>
            <w:rStyle w:val="Hyperlink"/>
            <w:rFonts w:cs="Arial"/>
            <w:noProof/>
          </w:rPr>
          <w:t xml:space="preserve"> TIMETABLE</w:t>
        </w:r>
        <w:r w:rsidR="005B4664">
          <w:rPr>
            <w:noProof/>
            <w:webHidden/>
          </w:rPr>
          <w:tab/>
        </w:r>
        <w:r w:rsidR="005B4664">
          <w:rPr>
            <w:noProof/>
            <w:webHidden/>
          </w:rPr>
          <w:fldChar w:fldCharType="begin"/>
        </w:r>
        <w:r w:rsidR="005B4664">
          <w:rPr>
            <w:noProof/>
            <w:webHidden/>
          </w:rPr>
          <w:instrText xml:space="preserve"> PAGEREF _Toc441242194 \h </w:instrText>
        </w:r>
        <w:r w:rsidR="005B4664">
          <w:rPr>
            <w:noProof/>
            <w:webHidden/>
          </w:rPr>
        </w:r>
        <w:r w:rsidR="005B4664">
          <w:rPr>
            <w:noProof/>
            <w:webHidden/>
          </w:rPr>
          <w:fldChar w:fldCharType="separate"/>
        </w:r>
        <w:r w:rsidR="000A45F8">
          <w:rPr>
            <w:noProof/>
            <w:webHidden/>
          </w:rPr>
          <w:t>6</w:t>
        </w:r>
        <w:r w:rsidR="005B4664">
          <w:rPr>
            <w:noProof/>
            <w:webHidden/>
          </w:rPr>
          <w:fldChar w:fldCharType="end"/>
        </w:r>
      </w:hyperlink>
    </w:p>
    <w:p w14:paraId="16E35591"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5" w:history="1">
        <w:r w:rsidR="005B4664" w:rsidRPr="00996C1E">
          <w:rPr>
            <w:rStyle w:val="Hyperlink"/>
            <w:rFonts w:cs="Arial"/>
            <w:noProof/>
          </w:rPr>
          <w:t>5.</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questions AND CLARIFICATIONS</w:t>
        </w:r>
        <w:r w:rsidR="005B4664">
          <w:rPr>
            <w:noProof/>
            <w:webHidden/>
          </w:rPr>
          <w:tab/>
        </w:r>
        <w:r w:rsidR="005B4664">
          <w:rPr>
            <w:noProof/>
            <w:webHidden/>
          </w:rPr>
          <w:fldChar w:fldCharType="begin"/>
        </w:r>
        <w:r w:rsidR="005B4664">
          <w:rPr>
            <w:noProof/>
            <w:webHidden/>
          </w:rPr>
          <w:instrText xml:space="preserve"> PAGEREF _Toc441242195 \h </w:instrText>
        </w:r>
        <w:r w:rsidR="005B4664">
          <w:rPr>
            <w:noProof/>
            <w:webHidden/>
          </w:rPr>
        </w:r>
        <w:r w:rsidR="005B4664">
          <w:rPr>
            <w:noProof/>
            <w:webHidden/>
          </w:rPr>
          <w:fldChar w:fldCharType="separate"/>
        </w:r>
        <w:r w:rsidR="000A45F8">
          <w:rPr>
            <w:noProof/>
            <w:webHidden/>
          </w:rPr>
          <w:t>7</w:t>
        </w:r>
        <w:r w:rsidR="005B4664">
          <w:rPr>
            <w:noProof/>
            <w:webHidden/>
          </w:rPr>
          <w:fldChar w:fldCharType="end"/>
        </w:r>
      </w:hyperlink>
    </w:p>
    <w:p w14:paraId="2A56554C"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6" w:history="1">
        <w:r w:rsidR="005B4664" w:rsidRPr="00996C1E">
          <w:rPr>
            <w:rStyle w:val="Hyperlink"/>
            <w:rFonts w:cs="Arial"/>
            <w:noProof/>
          </w:rPr>
          <w:t>6.</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Price</w:t>
        </w:r>
        <w:r w:rsidR="005B4664">
          <w:rPr>
            <w:noProof/>
            <w:webHidden/>
          </w:rPr>
          <w:tab/>
        </w:r>
        <w:r w:rsidR="005B4664">
          <w:rPr>
            <w:noProof/>
            <w:webHidden/>
          </w:rPr>
          <w:fldChar w:fldCharType="begin"/>
        </w:r>
        <w:r w:rsidR="005B4664">
          <w:rPr>
            <w:noProof/>
            <w:webHidden/>
          </w:rPr>
          <w:instrText xml:space="preserve"> PAGEREF _Toc441242196 \h </w:instrText>
        </w:r>
        <w:r w:rsidR="005B4664">
          <w:rPr>
            <w:noProof/>
            <w:webHidden/>
          </w:rPr>
        </w:r>
        <w:r w:rsidR="005B4664">
          <w:rPr>
            <w:noProof/>
            <w:webHidden/>
          </w:rPr>
          <w:fldChar w:fldCharType="separate"/>
        </w:r>
        <w:r w:rsidR="000A45F8">
          <w:rPr>
            <w:noProof/>
            <w:webHidden/>
          </w:rPr>
          <w:t>7</w:t>
        </w:r>
        <w:r w:rsidR="005B4664">
          <w:rPr>
            <w:noProof/>
            <w:webHidden/>
          </w:rPr>
          <w:fldChar w:fldCharType="end"/>
        </w:r>
      </w:hyperlink>
    </w:p>
    <w:p w14:paraId="4D13123C"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7" w:history="1">
        <w:r w:rsidR="005B4664" w:rsidRPr="00996C1E">
          <w:rPr>
            <w:rStyle w:val="Hyperlink"/>
            <w:rFonts w:cs="Arial"/>
            <w:noProof/>
          </w:rPr>
          <w:t>7.</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Submitting a tender</w:t>
        </w:r>
        <w:r w:rsidR="005B4664">
          <w:rPr>
            <w:noProof/>
            <w:webHidden/>
          </w:rPr>
          <w:tab/>
        </w:r>
        <w:r w:rsidR="005B4664">
          <w:rPr>
            <w:noProof/>
            <w:webHidden/>
          </w:rPr>
          <w:fldChar w:fldCharType="begin"/>
        </w:r>
        <w:r w:rsidR="005B4664">
          <w:rPr>
            <w:noProof/>
            <w:webHidden/>
          </w:rPr>
          <w:instrText xml:space="preserve"> PAGEREF _Toc441242197 \h </w:instrText>
        </w:r>
        <w:r w:rsidR="005B4664">
          <w:rPr>
            <w:noProof/>
            <w:webHidden/>
          </w:rPr>
        </w:r>
        <w:r w:rsidR="005B4664">
          <w:rPr>
            <w:noProof/>
            <w:webHidden/>
          </w:rPr>
          <w:fldChar w:fldCharType="separate"/>
        </w:r>
        <w:r w:rsidR="000A45F8">
          <w:rPr>
            <w:noProof/>
            <w:webHidden/>
          </w:rPr>
          <w:t>7</w:t>
        </w:r>
        <w:r w:rsidR="005B4664">
          <w:rPr>
            <w:noProof/>
            <w:webHidden/>
          </w:rPr>
          <w:fldChar w:fldCharType="end"/>
        </w:r>
      </w:hyperlink>
    </w:p>
    <w:p w14:paraId="6FAF6887"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8" w:history="1">
        <w:r w:rsidR="005B4664" w:rsidRPr="00996C1E">
          <w:rPr>
            <w:rStyle w:val="Hyperlink"/>
            <w:rFonts w:cs="Arial"/>
            <w:noProof/>
          </w:rPr>
          <w:t>8.</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tender EVALUATION</w:t>
        </w:r>
        <w:r w:rsidR="005B4664">
          <w:rPr>
            <w:noProof/>
            <w:webHidden/>
          </w:rPr>
          <w:tab/>
        </w:r>
        <w:r w:rsidR="005B4664">
          <w:rPr>
            <w:noProof/>
            <w:webHidden/>
          </w:rPr>
          <w:fldChar w:fldCharType="begin"/>
        </w:r>
        <w:r w:rsidR="005B4664">
          <w:rPr>
            <w:noProof/>
            <w:webHidden/>
          </w:rPr>
          <w:instrText xml:space="preserve"> PAGEREF _Toc441242198 \h </w:instrText>
        </w:r>
        <w:r w:rsidR="005B4664">
          <w:rPr>
            <w:noProof/>
            <w:webHidden/>
          </w:rPr>
        </w:r>
        <w:r w:rsidR="005B4664">
          <w:rPr>
            <w:noProof/>
            <w:webHidden/>
          </w:rPr>
          <w:fldChar w:fldCharType="separate"/>
        </w:r>
        <w:r w:rsidR="000A45F8">
          <w:rPr>
            <w:noProof/>
            <w:webHidden/>
          </w:rPr>
          <w:t>7</w:t>
        </w:r>
        <w:r w:rsidR="005B4664">
          <w:rPr>
            <w:noProof/>
            <w:webHidden/>
          </w:rPr>
          <w:fldChar w:fldCharType="end"/>
        </w:r>
      </w:hyperlink>
    </w:p>
    <w:p w14:paraId="3749EFFD"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199" w:history="1">
        <w:r w:rsidR="005B4664" w:rsidRPr="00996C1E">
          <w:rPr>
            <w:rStyle w:val="Hyperlink"/>
            <w:rFonts w:cs="Arial"/>
            <w:noProof/>
          </w:rPr>
          <w:t>9.</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CONTRACT AWARD</w:t>
        </w:r>
        <w:r w:rsidR="005B4664">
          <w:rPr>
            <w:noProof/>
            <w:webHidden/>
          </w:rPr>
          <w:tab/>
        </w:r>
        <w:r w:rsidR="005B4664">
          <w:rPr>
            <w:noProof/>
            <w:webHidden/>
          </w:rPr>
          <w:fldChar w:fldCharType="begin"/>
        </w:r>
        <w:r w:rsidR="005B4664">
          <w:rPr>
            <w:noProof/>
            <w:webHidden/>
          </w:rPr>
          <w:instrText xml:space="preserve"> PAGEREF _Toc441242199 \h </w:instrText>
        </w:r>
        <w:r w:rsidR="005B4664">
          <w:rPr>
            <w:noProof/>
            <w:webHidden/>
          </w:rPr>
        </w:r>
        <w:r w:rsidR="005B4664">
          <w:rPr>
            <w:noProof/>
            <w:webHidden/>
          </w:rPr>
          <w:fldChar w:fldCharType="separate"/>
        </w:r>
        <w:r w:rsidR="000A45F8">
          <w:rPr>
            <w:noProof/>
            <w:webHidden/>
          </w:rPr>
          <w:t>7</w:t>
        </w:r>
        <w:r w:rsidR="005B4664">
          <w:rPr>
            <w:noProof/>
            <w:webHidden/>
          </w:rPr>
          <w:fldChar w:fldCharType="end"/>
        </w:r>
      </w:hyperlink>
    </w:p>
    <w:p w14:paraId="2A889AF2"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0" w:history="1">
        <w:r w:rsidR="005B4664" w:rsidRPr="00996C1E">
          <w:rPr>
            <w:rStyle w:val="Hyperlink"/>
            <w:rFonts w:cs="Arial"/>
            <w:noProof/>
          </w:rPr>
          <w:t>Appendix A – Terms of the Further Comeptition</w:t>
        </w:r>
        <w:r w:rsidR="005B4664">
          <w:rPr>
            <w:noProof/>
            <w:webHidden/>
          </w:rPr>
          <w:tab/>
        </w:r>
        <w:r w:rsidR="005B4664">
          <w:rPr>
            <w:noProof/>
            <w:webHidden/>
          </w:rPr>
          <w:fldChar w:fldCharType="begin"/>
        </w:r>
        <w:r w:rsidR="005B4664">
          <w:rPr>
            <w:noProof/>
            <w:webHidden/>
          </w:rPr>
          <w:instrText xml:space="preserve"> PAGEREF _Toc441242200 \h </w:instrText>
        </w:r>
        <w:r w:rsidR="005B4664">
          <w:rPr>
            <w:noProof/>
            <w:webHidden/>
          </w:rPr>
        </w:r>
        <w:r w:rsidR="005B4664">
          <w:rPr>
            <w:noProof/>
            <w:webHidden/>
          </w:rPr>
          <w:fldChar w:fldCharType="separate"/>
        </w:r>
        <w:r w:rsidR="000A45F8">
          <w:rPr>
            <w:noProof/>
            <w:webHidden/>
          </w:rPr>
          <w:t>8</w:t>
        </w:r>
        <w:r w:rsidR="005B4664">
          <w:rPr>
            <w:noProof/>
            <w:webHidden/>
          </w:rPr>
          <w:fldChar w:fldCharType="end"/>
        </w:r>
      </w:hyperlink>
    </w:p>
    <w:p w14:paraId="55AD0E2E"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1" w:history="1">
        <w:r w:rsidR="005B4664" w:rsidRPr="00996C1E">
          <w:rPr>
            <w:rStyle w:val="Hyperlink"/>
            <w:rFonts w:cs="Arial"/>
            <w:noProof/>
          </w:rPr>
          <w:t>1.</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INTRODUCTION</w:t>
        </w:r>
        <w:r w:rsidR="005B4664">
          <w:rPr>
            <w:noProof/>
            <w:webHidden/>
          </w:rPr>
          <w:tab/>
        </w:r>
        <w:r w:rsidR="005B4664">
          <w:rPr>
            <w:noProof/>
            <w:webHidden/>
          </w:rPr>
          <w:fldChar w:fldCharType="begin"/>
        </w:r>
        <w:r w:rsidR="005B4664">
          <w:rPr>
            <w:noProof/>
            <w:webHidden/>
          </w:rPr>
          <w:instrText xml:space="preserve"> PAGEREF _Toc441242201 \h </w:instrText>
        </w:r>
        <w:r w:rsidR="005B4664">
          <w:rPr>
            <w:noProof/>
            <w:webHidden/>
          </w:rPr>
        </w:r>
        <w:r w:rsidR="005B4664">
          <w:rPr>
            <w:noProof/>
            <w:webHidden/>
          </w:rPr>
          <w:fldChar w:fldCharType="separate"/>
        </w:r>
        <w:r w:rsidR="000A45F8">
          <w:rPr>
            <w:noProof/>
            <w:webHidden/>
          </w:rPr>
          <w:t>8</w:t>
        </w:r>
        <w:r w:rsidR="005B4664">
          <w:rPr>
            <w:noProof/>
            <w:webHidden/>
          </w:rPr>
          <w:fldChar w:fldCharType="end"/>
        </w:r>
      </w:hyperlink>
    </w:p>
    <w:p w14:paraId="6B05D380"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2" w:history="1">
        <w:r w:rsidR="005B4664" w:rsidRPr="00996C1E">
          <w:rPr>
            <w:rStyle w:val="Hyperlink"/>
            <w:rFonts w:cs="Arial"/>
            <w:noProof/>
          </w:rPr>
          <w:t>2.</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CONDUCT</w:t>
        </w:r>
        <w:r w:rsidR="005B4664">
          <w:rPr>
            <w:noProof/>
            <w:webHidden/>
          </w:rPr>
          <w:tab/>
        </w:r>
        <w:r w:rsidR="005B4664">
          <w:rPr>
            <w:noProof/>
            <w:webHidden/>
          </w:rPr>
          <w:fldChar w:fldCharType="begin"/>
        </w:r>
        <w:r w:rsidR="005B4664">
          <w:rPr>
            <w:noProof/>
            <w:webHidden/>
          </w:rPr>
          <w:instrText xml:space="preserve"> PAGEREF _Toc441242202 \h </w:instrText>
        </w:r>
        <w:r w:rsidR="005B4664">
          <w:rPr>
            <w:noProof/>
            <w:webHidden/>
          </w:rPr>
        </w:r>
        <w:r w:rsidR="005B4664">
          <w:rPr>
            <w:noProof/>
            <w:webHidden/>
          </w:rPr>
          <w:fldChar w:fldCharType="separate"/>
        </w:r>
        <w:r w:rsidR="000A45F8">
          <w:rPr>
            <w:noProof/>
            <w:webHidden/>
          </w:rPr>
          <w:t>8</w:t>
        </w:r>
        <w:r w:rsidR="005B4664">
          <w:rPr>
            <w:noProof/>
            <w:webHidden/>
          </w:rPr>
          <w:fldChar w:fldCharType="end"/>
        </w:r>
      </w:hyperlink>
    </w:p>
    <w:p w14:paraId="598FB8B4"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3" w:history="1">
        <w:r w:rsidR="005B4664" w:rsidRPr="00996C1E">
          <w:rPr>
            <w:rStyle w:val="Hyperlink"/>
            <w:rFonts w:cs="Arial"/>
            <w:noProof/>
          </w:rPr>
          <w:t>3.</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COmpliance</w:t>
        </w:r>
        <w:r w:rsidR="005B4664">
          <w:rPr>
            <w:noProof/>
            <w:webHidden/>
          </w:rPr>
          <w:tab/>
        </w:r>
        <w:r w:rsidR="005B4664">
          <w:rPr>
            <w:noProof/>
            <w:webHidden/>
          </w:rPr>
          <w:fldChar w:fldCharType="begin"/>
        </w:r>
        <w:r w:rsidR="005B4664">
          <w:rPr>
            <w:noProof/>
            <w:webHidden/>
          </w:rPr>
          <w:instrText xml:space="preserve"> PAGEREF _Toc441242203 \h </w:instrText>
        </w:r>
        <w:r w:rsidR="005B4664">
          <w:rPr>
            <w:noProof/>
            <w:webHidden/>
          </w:rPr>
        </w:r>
        <w:r w:rsidR="005B4664">
          <w:rPr>
            <w:noProof/>
            <w:webHidden/>
          </w:rPr>
          <w:fldChar w:fldCharType="separate"/>
        </w:r>
        <w:r w:rsidR="000A45F8">
          <w:rPr>
            <w:noProof/>
            <w:webHidden/>
          </w:rPr>
          <w:t>9</w:t>
        </w:r>
        <w:r w:rsidR="005B4664">
          <w:rPr>
            <w:noProof/>
            <w:webHidden/>
          </w:rPr>
          <w:fldChar w:fldCharType="end"/>
        </w:r>
      </w:hyperlink>
    </w:p>
    <w:p w14:paraId="79ADBE1C" w14:textId="220436C0" w:rsidR="005B4664" w:rsidRDefault="00C20440">
      <w:pPr>
        <w:pStyle w:val="TOC1"/>
        <w:rPr>
          <w:rFonts w:asciiTheme="minorHAnsi" w:eastAsiaTheme="minorEastAsia" w:hAnsiTheme="minorHAnsi" w:cstheme="minorBidi"/>
          <w:caps w:val="0"/>
          <w:noProof/>
          <w:szCs w:val="22"/>
          <w:lang w:val="en-US" w:eastAsia="en-US"/>
        </w:rPr>
      </w:pPr>
      <w:hyperlink w:anchor="_Toc441242204" w:history="1">
        <w:r w:rsidR="005B4664" w:rsidRPr="00996C1E">
          <w:rPr>
            <w:rStyle w:val="Hyperlink"/>
            <w:rFonts w:cs="Arial"/>
            <w:noProof/>
          </w:rPr>
          <w:t>4.</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 xml:space="preserve">RIGHT TO CANCEL OR VARY THE </w:t>
        </w:r>
        <w:r w:rsidR="00990C15">
          <w:rPr>
            <w:rStyle w:val="Hyperlink"/>
            <w:rFonts w:cs="Arial"/>
            <w:noProof/>
          </w:rPr>
          <w:t>Competition</w:t>
        </w:r>
        <w:r w:rsidR="005B4664">
          <w:rPr>
            <w:noProof/>
            <w:webHidden/>
          </w:rPr>
          <w:tab/>
        </w:r>
        <w:r w:rsidR="005B4664">
          <w:rPr>
            <w:noProof/>
            <w:webHidden/>
          </w:rPr>
          <w:fldChar w:fldCharType="begin"/>
        </w:r>
        <w:r w:rsidR="005B4664">
          <w:rPr>
            <w:noProof/>
            <w:webHidden/>
          </w:rPr>
          <w:instrText xml:space="preserve"> PAGEREF _Toc441242204 \h </w:instrText>
        </w:r>
        <w:r w:rsidR="005B4664">
          <w:rPr>
            <w:noProof/>
            <w:webHidden/>
          </w:rPr>
        </w:r>
        <w:r w:rsidR="005B4664">
          <w:rPr>
            <w:noProof/>
            <w:webHidden/>
          </w:rPr>
          <w:fldChar w:fldCharType="separate"/>
        </w:r>
        <w:r w:rsidR="000A45F8">
          <w:rPr>
            <w:noProof/>
            <w:webHidden/>
          </w:rPr>
          <w:t>9</w:t>
        </w:r>
        <w:r w:rsidR="005B4664">
          <w:rPr>
            <w:noProof/>
            <w:webHidden/>
          </w:rPr>
          <w:fldChar w:fldCharType="end"/>
        </w:r>
      </w:hyperlink>
    </w:p>
    <w:p w14:paraId="19632785"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5" w:history="1">
        <w:r w:rsidR="005B4664" w:rsidRPr="00996C1E">
          <w:rPr>
            <w:rStyle w:val="Hyperlink"/>
            <w:rFonts w:cs="Arial"/>
            <w:noProof/>
          </w:rPr>
          <w:t>Appendix B – Background information and specification</w:t>
        </w:r>
        <w:r w:rsidR="005B4664">
          <w:rPr>
            <w:noProof/>
            <w:webHidden/>
          </w:rPr>
          <w:tab/>
        </w:r>
        <w:r w:rsidR="005B4664">
          <w:rPr>
            <w:noProof/>
            <w:webHidden/>
          </w:rPr>
          <w:fldChar w:fldCharType="begin"/>
        </w:r>
        <w:r w:rsidR="005B4664">
          <w:rPr>
            <w:noProof/>
            <w:webHidden/>
          </w:rPr>
          <w:instrText xml:space="preserve"> PAGEREF _Toc441242205 \h </w:instrText>
        </w:r>
        <w:r w:rsidR="005B4664">
          <w:rPr>
            <w:noProof/>
            <w:webHidden/>
          </w:rPr>
        </w:r>
        <w:r w:rsidR="005B4664">
          <w:rPr>
            <w:noProof/>
            <w:webHidden/>
          </w:rPr>
          <w:fldChar w:fldCharType="separate"/>
        </w:r>
        <w:r w:rsidR="000A45F8">
          <w:rPr>
            <w:noProof/>
            <w:webHidden/>
          </w:rPr>
          <w:t>10</w:t>
        </w:r>
        <w:r w:rsidR="005B4664">
          <w:rPr>
            <w:noProof/>
            <w:webHidden/>
          </w:rPr>
          <w:fldChar w:fldCharType="end"/>
        </w:r>
      </w:hyperlink>
    </w:p>
    <w:p w14:paraId="0BEFC9CC"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6" w:history="1">
        <w:r w:rsidR="005B4664" w:rsidRPr="00996C1E">
          <w:rPr>
            <w:rStyle w:val="Hyperlink"/>
            <w:rFonts w:cs="Arial"/>
            <w:noProof/>
          </w:rPr>
          <w:t>1.</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INTRODUCTION AND BACKGROUND TO THE UNIVERSITY</w:t>
        </w:r>
        <w:r w:rsidR="005B4664">
          <w:rPr>
            <w:noProof/>
            <w:webHidden/>
          </w:rPr>
          <w:tab/>
        </w:r>
        <w:r w:rsidR="005B4664">
          <w:rPr>
            <w:noProof/>
            <w:webHidden/>
          </w:rPr>
          <w:fldChar w:fldCharType="begin"/>
        </w:r>
        <w:r w:rsidR="005B4664">
          <w:rPr>
            <w:noProof/>
            <w:webHidden/>
          </w:rPr>
          <w:instrText xml:space="preserve"> PAGEREF _Toc441242206 \h </w:instrText>
        </w:r>
        <w:r w:rsidR="005B4664">
          <w:rPr>
            <w:noProof/>
            <w:webHidden/>
          </w:rPr>
        </w:r>
        <w:r w:rsidR="005B4664">
          <w:rPr>
            <w:noProof/>
            <w:webHidden/>
          </w:rPr>
          <w:fldChar w:fldCharType="separate"/>
        </w:r>
        <w:r w:rsidR="000A45F8">
          <w:rPr>
            <w:noProof/>
            <w:webHidden/>
          </w:rPr>
          <w:t>10</w:t>
        </w:r>
        <w:r w:rsidR="005B4664">
          <w:rPr>
            <w:noProof/>
            <w:webHidden/>
          </w:rPr>
          <w:fldChar w:fldCharType="end"/>
        </w:r>
      </w:hyperlink>
    </w:p>
    <w:p w14:paraId="091D5E98"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7" w:history="1">
        <w:r w:rsidR="005B4664" w:rsidRPr="00996C1E">
          <w:rPr>
            <w:rStyle w:val="Hyperlink"/>
            <w:rFonts w:cs="Arial"/>
            <w:noProof/>
          </w:rPr>
          <w:t>2.</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Background and overview of the requirement</w:t>
        </w:r>
        <w:r w:rsidR="005B4664">
          <w:rPr>
            <w:noProof/>
            <w:webHidden/>
          </w:rPr>
          <w:tab/>
        </w:r>
        <w:r w:rsidR="005B4664">
          <w:rPr>
            <w:noProof/>
            <w:webHidden/>
          </w:rPr>
          <w:fldChar w:fldCharType="begin"/>
        </w:r>
        <w:r w:rsidR="005B4664">
          <w:rPr>
            <w:noProof/>
            <w:webHidden/>
          </w:rPr>
          <w:instrText xml:space="preserve"> PAGEREF _Toc441242207 \h </w:instrText>
        </w:r>
        <w:r w:rsidR="005B4664">
          <w:rPr>
            <w:noProof/>
            <w:webHidden/>
          </w:rPr>
        </w:r>
        <w:r w:rsidR="005B4664">
          <w:rPr>
            <w:noProof/>
            <w:webHidden/>
          </w:rPr>
          <w:fldChar w:fldCharType="separate"/>
        </w:r>
        <w:r w:rsidR="000A45F8">
          <w:rPr>
            <w:noProof/>
            <w:webHidden/>
          </w:rPr>
          <w:t>10</w:t>
        </w:r>
        <w:r w:rsidR="005B4664">
          <w:rPr>
            <w:noProof/>
            <w:webHidden/>
          </w:rPr>
          <w:fldChar w:fldCharType="end"/>
        </w:r>
      </w:hyperlink>
    </w:p>
    <w:p w14:paraId="46C2ABA2" w14:textId="0E348BB6" w:rsidR="005B4664" w:rsidRDefault="00C20440">
      <w:pPr>
        <w:pStyle w:val="TOC1"/>
        <w:rPr>
          <w:rFonts w:asciiTheme="minorHAnsi" w:eastAsiaTheme="minorEastAsia" w:hAnsiTheme="minorHAnsi" w:cstheme="minorBidi"/>
          <w:caps w:val="0"/>
          <w:noProof/>
          <w:szCs w:val="22"/>
          <w:lang w:val="en-US" w:eastAsia="en-US"/>
        </w:rPr>
      </w:pPr>
      <w:hyperlink w:anchor="_Toc441242208" w:history="1">
        <w:r w:rsidR="005B4664" w:rsidRPr="00996C1E">
          <w:rPr>
            <w:rStyle w:val="Hyperlink"/>
            <w:rFonts w:cs="Arial"/>
            <w:noProof/>
          </w:rPr>
          <w:t>3.</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SPECIFICATION</w:t>
        </w:r>
        <w:r w:rsidR="005B4664">
          <w:rPr>
            <w:noProof/>
            <w:webHidden/>
          </w:rPr>
          <w:tab/>
        </w:r>
        <w:r w:rsidR="005B4664">
          <w:rPr>
            <w:noProof/>
            <w:webHidden/>
          </w:rPr>
          <w:fldChar w:fldCharType="begin"/>
        </w:r>
        <w:r w:rsidR="005B4664">
          <w:rPr>
            <w:noProof/>
            <w:webHidden/>
          </w:rPr>
          <w:instrText xml:space="preserve"> PAGEREF _Toc441242208 \h </w:instrText>
        </w:r>
        <w:r w:rsidR="005B4664">
          <w:rPr>
            <w:noProof/>
            <w:webHidden/>
          </w:rPr>
        </w:r>
        <w:r w:rsidR="005B4664">
          <w:rPr>
            <w:noProof/>
            <w:webHidden/>
          </w:rPr>
          <w:fldChar w:fldCharType="separate"/>
        </w:r>
        <w:r w:rsidR="000A45F8">
          <w:rPr>
            <w:noProof/>
            <w:webHidden/>
          </w:rPr>
          <w:t>13</w:t>
        </w:r>
        <w:r w:rsidR="005B4664">
          <w:rPr>
            <w:noProof/>
            <w:webHidden/>
          </w:rPr>
          <w:fldChar w:fldCharType="end"/>
        </w:r>
      </w:hyperlink>
    </w:p>
    <w:p w14:paraId="353F4B75" w14:textId="77777777" w:rsidR="005B4664" w:rsidRDefault="00C20440">
      <w:pPr>
        <w:pStyle w:val="TOC1"/>
        <w:rPr>
          <w:rFonts w:asciiTheme="minorHAnsi" w:eastAsiaTheme="minorEastAsia" w:hAnsiTheme="minorHAnsi" w:cstheme="minorBidi"/>
          <w:caps w:val="0"/>
          <w:noProof/>
          <w:szCs w:val="22"/>
          <w:lang w:val="en-US" w:eastAsia="en-US"/>
        </w:rPr>
      </w:pPr>
      <w:hyperlink w:anchor="_Toc441242209" w:history="1">
        <w:r w:rsidR="005B4664" w:rsidRPr="00996C1E">
          <w:rPr>
            <w:rStyle w:val="Hyperlink"/>
            <w:rFonts w:cs="Arial"/>
            <w:noProof/>
          </w:rPr>
          <w:t>4.</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form of contract</w:t>
        </w:r>
        <w:r w:rsidR="005B4664">
          <w:rPr>
            <w:noProof/>
            <w:webHidden/>
          </w:rPr>
          <w:tab/>
        </w:r>
        <w:r w:rsidR="005B4664">
          <w:rPr>
            <w:noProof/>
            <w:webHidden/>
          </w:rPr>
          <w:fldChar w:fldCharType="begin"/>
        </w:r>
        <w:r w:rsidR="005B4664">
          <w:rPr>
            <w:noProof/>
            <w:webHidden/>
          </w:rPr>
          <w:instrText xml:space="preserve"> PAGEREF _Toc441242209 \h </w:instrText>
        </w:r>
        <w:r w:rsidR="005B4664">
          <w:rPr>
            <w:noProof/>
            <w:webHidden/>
          </w:rPr>
        </w:r>
        <w:r w:rsidR="005B4664">
          <w:rPr>
            <w:noProof/>
            <w:webHidden/>
          </w:rPr>
          <w:fldChar w:fldCharType="separate"/>
        </w:r>
        <w:r w:rsidR="000A45F8">
          <w:rPr>
            <w:noProof/>
            <w:webHidden/>
          </w:rPr>
          <w:t>15</w:t>
        </w:r>
        <w:r w:rsidR="005B4664">
          <w:rPr>
            <w:noProof/>
            <w:webHidden/>
          </w:rPr>
          <w:fldChar w:fldCharType="end"/>
        </w:r>
      </w:hyperlink>
    </w:p>
    <w:p w14:paraId="583E86AB" w14:textId="30991D80" w:rsidR="005B4664" w:rsidRDefault="00C20440">
      <w:pPr>
        <w:pStyle w:val="TOC1"/>
        <w:rPr>
          <w:rFonts w:asciiTheme="minorHAnsi" w:eastAsiaTheme="minorEastAsia" w:hAnsiTheme="minorHAnsi" w:cstheme="minorBidi"/>
          <w:caps w:val="0"/>
          <w:noProof/>
          <w:szCs w:val="22"/>
          <w:lang w:val="en-US" w:eastAsia="en-US"/>
        </w:rPr>
      </w:pPr>
      <w:hyperlink w:anchor="_Toc441242210" w:history="1">
        <w:r w:rsidR="005B4664" w:rsidRPr="00996C1E">
          <w:rPr>
            <w:rStyle w:val="Hyperlink"/>
            <w:rFonts w:cs="Arial"/>
            <w:noProof/>
          </w:rPr>
          <w:t xml:space="preserve">Appendix C – </w:t>
        </w:r>
        <w:r w:rsidR="00990C15">
          <w:rPr>
            <w:rStyle w:val="Hyperlink"/>
            <w:rFonts w:cs="Arial"/>
            <w:noProof/>
          </w:rPr>
          <w:t>Competition</w:t>
        </w:r>
        <w:r w:rsidR="005B4664" w:rsidRPr="00996C1E">
          <w:rPr>
            <w:rStyle w:val="Hyperlink"/>
            <w:rFonts w:cs="Arial"/>
            <w:noProof/>
          </w:rPr>
          <w:t xml:space="preserve"> Questionnaire</w:t>
        </w:r>
        <w:r w:rsidR="005B4664">
          <w:rPr>
            <w:noProof/>
            <w:webHidden/>
          </w:rPr>
          <w:tab/>
        </w:r>
        <w:r w:rsidR="005B4664">
          <w:rPr>
            <w:noProof/>
            <w:webHidden/>
          </w:rPr>
          <w:fldChar w:fldCharType="begin"/>
        </w:r>
        <w:r w:rsidR="005B4664">
          <w:rPr>
            <w:noProof/>
            <w:webHidden/>
          </w:rPr>
          <w:instrText xml:space="preserve"> PAGEREF _Toc441242210 \h </w:instrText>
        </w:r>
        <w:r w:rsidR="005B4664">
          <w:rPr>
            <w:noProof/>
            <w:webHidden/>
          </w:rPr>
        </w:r>
        <w:r w:rsidR="005B4664">
          <w:rPr>
            <w:noProof/>
            <w:webHidden/>
          </w:rPr>
          <w:fldChar w:fldCharType="separate"/>
        </w:r>
        <w:r w:rsidR="000A45F8">
          <w:rPr>
            <w:noProof/>
            <w:webHidden/>
          </w:rPr>
          <w:t>1</w:t>
        </w:r>
        <w:r w:rsidR="005B4664">
          <w:rPr>
            <w:noProof/>
            <w:webHidden/>
          </w:rPr>
          <w:fldChar w:fldCharType="end"/>
        </w:r>
      </w:hyperlink>
      <w:r w:rsidR="00577463">
        <w:rPr>
          <w:noProof/>
        </w:rPr>
        <w:t>7</w:t>
      </w:r>
    </w:p>
    <w:p w14:paraId="71C12CAE" w14:textId="0C59CA9C" w:rsidR="005B4664" w:rsidRDefault="00C20440">
      <w:pPr>
        <w:pStyle w:val="TOC1"/>
        <w:rPr>
          <w:rFonts w:asciiTheme="minorHAnsi" w:eastAsiaTheme="minorEastAsia" w:hAnsiTheme="minorHAnsi" w:cstheme="minorBidi"/>
          <w:caps w:val="0"/>
          <w:noProof/>
          <w:szCs w:val="22"/>
          <w:lang w:val="en-US" w:eastAsia="en-US"/>
        </w:rPr>
      </w:pPr>
      <w:hyperlink w:anchor="_Toc441242211" w:history="1">
        <w:r w:rsidR="005B4664" w:rsidRPr="00996C1E">
          <w:rPr>
            <w:rStyle w:val="Hyperlink"/>
            <w:rFonts w:cs="Arial"/>
            <w:noProof/>
          </w:rPr>
          <w:t>1.</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introduction</w:t>
        </w:r>
        <w:r w:rsidR="005B4664">
          <w:rPr>
            <w:noProof/>
            <w:webHidden/>
          </w:rPr>
          <w:tab/>
        </w:r>
        <w:r w:rsidR="005B4664">
          <w:rPr>
            <w:noProof/>
            <w:webHidden/>
          </w:rPr>
          <w:fldChar w:fldCharType="begin"/>
        </w:r>
        <w:r w:rsidR="005B4664">
          <w:rPr>
            <w:noProof/>
            <w:webHidden/>
          </w:rPr>
          <w:instrText xml:space="preserve"> PAGEREF _Toc441242211 \h </w:instrText>
        </w:r>
        <w:r w:rsidR="005B4664">
          <w:rPr>
            <w:noProof/>
            <w:webHidden/>
          </w:rPr>
        </w:r>
        <w:r w:rsidR="005B4664">
          <w:rPr>
            <w:noProof/>
            <w:webHidden/>
          </w:rPr>
          <w:fldChar w:fldCharType="separate"/>
        </w:r>
        <w:r w:rsidR="000A45F8">
          <w:rPr>
            <w:noProof/>
            <w:webHidden/>
          </w:rPr>
          <w:t>1</w:t>
        </w:r>
        <w:r w:rsidR="005B4664">
          <w:rPr>
            <w:noProof/>
            <w:webHidden/>
          </w:rPr>
          <w:fldChar w:fldCharType="end"/>
        </w:r>
      </w:hyperlink>
      <w:r w:rsidR="00577463">
        <w:rPr>
          <w:noProof/>
        </w:rPr>
        <w:t>7</w:t>
      </w:r>
    </w:p>
    <w:p w14:paraId="1ADBF1E5" w14:textId="045466A7" w:rsidR="005B4664" w:rsidRDefault="00C20440">
      <w:pPr>
        <w:pStyle w:val="TOC1"/>
        <w:rPr>
          <w:rFonts w:asciiTheme="minorHAnsi" w:eastAsiaTheme="minorEastAsia" w:hAnsiTheme="minorHAnsi" w:cstheme="minorBidi"/>
          <w:caps w:val="0"/>
          <w:noProof/>
          <w:szCs w:val="22"/>
          <w:lang w:val="en-US" w:eastAsia="en-US"/>
        </w:rPr>
      </w:pPr>
      <w:hyperlink w:anchor="_Toc441242212" w:history="1">
        <w:r w:rsidR="005B4664" w:rsidRPr="00996C1E">
          <w:rPr>
            <w:rStyle w:val="Hyperlink"/>
            <w:rFonts w:cs="Arial"/>
            <w:noProof/>
          </w:rPr>
          <w:t>2.</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DOCUMENT COMPLETION</w:t>
        </w:r>
        <w:r w:rsidR="005B4664">
          <w:rPr>
            <w:noProof/>
            <w:webHidden/>
          </w:rPr>
          <w:tab/>
        </w:r>
        <w:r w:rsidR="005B4664">
          <w:rPr>
            <w:noProof/>
            <w:webHidden/>
          </w:rPr>
          <w:fldChar w:fldCharType="begin"/>
        </w:r>
        <w:r w:rsidR="005B4664">
          <w:rPr>
            <w:noProof/>
            <w:webHidden/>
          </w:rPr>
          <w:instrText xml:space="preserve"> PAGEREF _Toc441242212 \h </w:instrText>
        </w:r>
        <w:r w:rsidR="005B4664">
          <w:rPr>
            <w:noProof/>
            <w:webHidden/>
          </w:rPr>
        </w:r>
        <w:r w:rsidR="005B4664">
          <w:rPr>
            <w:noProof/>
            <w:webHidden/>
          </w:rPr>
          <w:fldChar w:fldCharType="separate"/>
        </w:r>
        <w:r w:rsidR="000A45F8">
          <w:rPr>
            <w:noProof/>
            <w:webHidden/>
          </w:rPr>
          <w:t>1</w:t>
        </w:r>
        <w:r w:rsidR="005B4664">
          <w:rPr>
            <w:noProof/>
            <w:webHidden/>
          </w:rPr>
          <w:fldChar w:fldCharType="end"/>
        </w:r>
      </w:hyperlink>
      <w:r w:rsidR="00577463">
        <w:rPr>
          <w:noProof/>
        </w:rPr>
        <w:t>7</w:t>
      </w:r>
    </w:p>
    <w:p w14:paraId="02DB9A37" w14:textId="6298B23B" w:rsidR="005B4664" w:rsidRDefault="00C20440">
      <w:pPr>
        <w:pStyle w:val="TOC1"/>
        <w:rPr>
          <w:rFonts w:asciiTheme="minorHAnsi" w:eastAsiaTheme="minorEastAsia" w:hAnsiTheme="minorHAnsi" w:cstheme="minorBidi"/>
          <w:caps w:val="0"/>
          <w:noProof/>
          <w:szCs w:val="22"/>
          <w:lang w:val="en-US" w:eastAsia="en-US"/>
        </w:rPr>
      </w:pPr>
      <w:hyperlink w:anchor="_Toc441242213" w:history="1">
        <w:r w:rsidR="005B4664" w:rsidRPr="00996C1E">
          <w:rPr>
            <w:rStyle w:val="Hyperlink"/>
            <w:rFonts w:cs="Arial"/>
            <w:noProof/>
          </w:rPr>
          <w:t>3.</w:t>
        </w:r>
        <w:r w:rsidR="005B4664">
          <w:rPr>
            <w:rFonts w:asciiTheme="minorHAnsi" w:eastAsiaTheme="minorEastAsia" w:hAnsiTheme="minorHAnsi" w:cstheme="minorBidi"/>
            <w:caps w:val="0"/>
            <w:noProof/>
            <w:szCs w:val="22"/>
            <w:lang w:val="en-US" w:eastAsia="en-US"/>
          </w:rPr>
          <w:tab/>
        </w:r>
        <w:r w:rsidR="005B4664" w:rsidRPr="00996C1E">
          <w:rPr>
            <w:rStyle w:val="Hyperlink"/>
            <w:rFonts w:cs="Arial"/>
            <w:noProof/>
          </w:rPr>
          <w:t>RESPONSE TEMPLATE</w:t>
        </w:r>
        <w:r w:rsidR="005B4664">
          <w:rPr>
            <w:noProof/>
            <w:webHidden/>
          </w:rPr>
          <w:tab/>
        </w:r>
        <w:r w:rsidR="005B4664">
          <w:rPr>
            <w:noProof/>
            <w:webHidden/>
          </w:rPr>
          <w:fldChar w:fldCharType="begin"/>
        </w:r>
        <w:r w:rsidR="005B4664">
          <w:rPr>
            <w:noProof/>
            <w:webHidden/>
          </w:rPr>
          <w:instrText xml:space="preserve"> PAGEREF _Toc441242213 \h </w:instrText>
        </w:r>
        <w:r w:rsidR="005B4664">
          <w:rPr>
            <w:noProof/>
            <w:webHidden/>
          </w:rPr>
        </w:r>
        <w:r w:rsidR="005B4664">
          <w:rPr>
            <w:noProof/>
            <w:webHidden/>
          </w:rPr>
          <w:fldChar w:fldCharType="separate"/>
        </w:r>
        <w:r w:rsidR="000A45F8">
          <w:rPr>
            <w:noProof/>
            <w:webHidden/>
          </w:rPr>
          <w:t>1</w:t>
        </w:r>
        <w:r w:rsidR="005B4664">
          <w:rPr>
            <w:noProof/>
            <w:webHidden/>
          </w:rPr>
          <w:fldChar w:fldCharType="end"/>
        </w:r>
      </w:hyperlink>
      <w:r w:rsidR="00577463">
        <w:rPr>
          <w:noProof/>
        </w:rPr>
        <w:t>7</w:t>
      </w:r>
    </w:p>
    <w:p w14:paraId="3DB7D00D" w14:textId="39C28FE6" w:rsidR="005B4664" w:rsidRDefault="00C20440">
      <w:pPr>
        <w:pStyle w:val="TOC1"/>
        <w:rPr>
          <w:rFonts w:asciiTheme="minorHAnsi" w:eastAsiaTheme="minorEastAsia" w:hAnsiTheme="minorHAnsi" w:cstheme="minorBidi"/>
          <w:caps w:val="0"/>
          <w:noProof/>
          <w:szCs w:val="22"/>
          <w:lang w:val="en-US" w:eastAsia="en-US"/>
        </w:rPr>
      </w:pPr>
      <w:hyperlink w:anchor="_Toc441242214" w:history="1">
        <w:r w:rsidR="005B4664" w:rsidRPr="00996C1E">
          <w:rPr>
            <w:rStyle w:val="Hyperlink"/>
            <w:noProof/>
          </w:rPr>
          <w:t>APPENDIX D - FORM OF TENDER</w:t>
        </w:r>
        <w:r w:rsidR="005B4664">
          <w:rPr>
            <w:noProof/>
            <w:webHidden/>
          </w:rPr>
          <w:tab/>
        </w:r>
        <w:r w:rsidR="005B4664">
          <w:rPr>
            <w:noProof/>
            <w:webHidden/>
          </w:rPr>
          <w:fldChar w:fldCharType="begin"/>
        </w:r>
        <w:r w:rsidR="005B4664">
          <w:rPr>
            <w:noProof/>
            <w:webHidden/>
          </w:rPr>
          <w:instrText xml:space="preserve"> PAGEREF _Toc441242214 \h </w:instrText>
        </w:r>
        <w:r w:rsidR="005B4664">
          <w:rPr>
            <w:noProof/>
            <w:webHidden/>
          </w:rPr>
        </w:r>
        <w:r w:rsidR="005B4664">
          <w:rPr>
            <w:noProof/>
            <w:webHidden/>
          </w:rPr>
          <w:fldChar w:fldCharType="separate"/>
        </w:r>
        <w:r w:rsidR="000A45F8">
          <w:rPr>
            <w:noProof/>
            <w:webHidden/>
          </w:rPr>
          <w:t>2</w:t>
        </w:r>
        <w:r w:rsidR="005B4664">
          <w:rPr>
            <w:noProof/>
            <w:webHidden/>
          </w:rPr>
          <w:fldChar w:fldCharType="end"/>
        </w:r>
      </w:hyperlink>
      <w:r w:rsidR="00577463">
        <w:rPr>
          <w:noProof/>
        </w:rPr>
        <w:t>3</w:t>
      </w:r>
    </w:p>
    <w:p w14:paraId="4FB552AC" w14:textId="63D60738" w:rsidR="005B4664" w:rsidRDefault="00C20440">
      <w:pPr>
        <w:pStyle w:val="TOC1"/>
        <w:rPr>
          <w:noProof/>
        </w:rPr>
      </w:pPr>
      <w:hyperlink w:anchor="_Toc441242215" w:history="1">
        <w:r w:rsidR="005B4664" w:rsidRPr="00996C1E">
          <w:rPr>
            <w:rStyle w:val="Hyperlink"/>
            <w:noProof/>
          </w:rPr>
          <w:t>APPENDIX E – TENDER RESPONSE FORM</w:t>
        </w:r>
        <w:r w:rsidR="005B4664">
          <w:rPr>
            <w:noProof/>
            <w:webHidden/>
          </w:rPr>
          <w:tab/>
        </w:r>
        <w:r w:rsidR="005B4664">
          <w:rPr>
            <w:noProof/>
            <w:webHidden/>
          </w:rPr>
          <w:fldChar w:fldCharType="begin"/>
        </w:r>
        <w:r w:rsidR="005B4664">
          <w:rPr>
            <w:noProof/>
            <w:webHidden/>
          </w:rPr>
          <w:instrText xml:space="preserve"> PAGEREF _Toc441242215 \h </w:instrText>
        </w:r>
        <w:r w:rsidR="005B4664">
          <w:rPr>
            <w:noProof/>
            <w:webHidden/>
          </w:rPr>
        </w:r>
        <w:r w:rsidR="005B4664">
          <w:rPr>
            <w:noProof/>
            <w:webHidden/>
          </w:rPr>
          <w:fldChar w:fldCharType="separate"/>
        </w:r>
        <w:r w:rsidR="000A45F8">
          <w:rPr>
            <w:noProof/>
            <w:webHidden/>
          </w:rPr>
          <w:t>2</w:t>
        </w:r>
        <w:r w:rsidR="005B4664">
          <w:rPr>
            <w:noProof/>
            <w:webHidden/>
          </w:rPr>
          <w:fldChar w:fldCharType="end"/>
        </w:r>
      </w:hyperlink>
      <w:r w:rsidR="00577463">
        <w:rPr>
          <w:noProof/>
        </w:rPr>
        <w:t>5</w:t>
      </w:r>
    </w:p>
    <w:p w14:paraId="576D9AFA" w14:textId="6D1AFBE3" w:rsidR="00232D59" w:rsidRDefault="00232D59" w:rsidP="00232D59">
      <w:pPr>
        <w:pStyle w:val="TOC1"/>
        <w:spacing w:after="0"/>
        <w:rPr>
          <w:noProof/>
        </w:rPr>
      </w:pPr>
      <w:r>
        <w:rPr>
          <w:noProof/>
        </w:rPr>
        <w:t xml:space="preserve">aPPENDIX F - WORKING IN ACCORDANCE WITH CORPORATE GENERAL </w:t>
      </w:r>
    </w:p>
    <w:p w14:paraId="6FD9CBA3" w14:textId="501C7697" w:rsidR="00D96FD0" w:rsidRDefault="00232D59" w:rsidP="00D96FD0">
      <w:pPr>
        <w:pStyle w:val="TOC1"/>
        <w:spacing w:after="0"/>
        <w:rPr>
          <w:noProof/>
        </w:rPr>
      </w:pPr>
      <w:r>
        <w:rPr>
          <w:noProof/>
        </w:rPr>
        <w:t xml:space="preserve">                         STRATEGIES AND POLICIES………………………………………………….2</w:t>
      </w:r>
      <w:r w:rsidR="00577463">
        <w:rPr>
          <w:noProof/>
        </w:rPr>
        <w:t>7</w:t>
      </w:r>
    </w:p>
    <w:p w14:paraId="5F613EFB" w14:textId="77777777" w:rsidR="009443DE" w:rsidRDefault="009443DE" w:rsidP="00D96FD0">
      <w:pPr>
        <w:pStyle w:val="TOC1"/>
        <w:spacing w:after="0"/>
        <w:rPr>
          <w:noProof/>
        </w:rPr>
      </w:pPr>
    </w:p>
    <w:p w14:paraId="1F50E36A" w14:textId="147FC5AE" w:rsidR="009443DE" w:rsidRDefault="009443DE" w:rsidP="00D96FD0">
      <w:pPr>
        <w:pStyle w:val="TOC1"/>
        <w:spacing w:after="0"/>
        <w:rPr>
          <w:noProof/>
        </w:rPr>
      </w:pPr>
      <w:r>
        <w:rPr>
          <w:noProof/>
        </w:rPr>
        <w:t>Appendix G - contract terms and conditions - available separately</w:t>
      </w:r>
    </w:p>
    <w:p w14:paraId="4603F31E" w14:textId="7177CC45" w:rsidR="00D96FD0" w:rsidRPr="00D96FD0" w:rsidRDefault="009C6750" w:rsidP="00D96FD0">
      <w:pPr>
        <w:pStyle w:val="TOC1"/>
        <w:spacing w:after="0"/>
        <w:rPr>
          <w:b/>
        </w:rPr>
      </w:pPr>
      <w:r w:rsidRPr="00980C3A">
        <w:rPr>
          <w:noProof/>
        </w:rPr>
        <w:fldChar w:fldCharType="begin"/>
      </w:r>
      <w:r w:rsidRPr="00980C3A">
        <w:rPr>
          <w:noProof/>
        </w:rPr>
        <w:instrText xml:space="preserve"> HYPERLINK \l "_Toc441242217" </w:instrText>
      </w:r>
      <w:r w:rsidRPr="00980C3A">
        <w:rPr>
          <w:noProof/>
        </w:rPr>
        <w:fldChar w:fldCharType="separate"/>
      </w:r>
    </w:p>
    <w:p w14:paraId="0049DD5C" w14:textId="1515E8E4" w:rsidR="00D96FD0" w:rsidRDefault="00C45536" w:rsidP="00D96FD0">
      <w:pPr>
        <w:pStyle w:val="TOC1"/>
        <w:spacing w:after="0"/>
        <w:rPr>
          <w:rStyle w:val="Hyperlink"/>
          <w:noProof/>
        </w:rPr>
      </w:pPr>
      <w:r>
        <w:rPr>
          <w:rStyle w:val="Hyperlink"/>
          <w:noProof/>
        </w:rPr>
        <w:t>Appendix H</w:t>
      </w:r>
      <w:r w:rsidR="00D96FD0">
        <w:rPr>
          <w:rStyle w:val="Hyperlink"/>
          <w:noProof/>
        </w:rPr>
        <w:t xml:space="preserve"> – </w:t>
      </w:r>
      <w:r w:rsidR="00FD7AB2">
        <w:rPr>
          <w:rStyle w:val="Hyperlink"/>
          <w:noProof/>
        </w:rPr>
        <w:t xml:space="preserve">details OF THE CURRENT </w:t>
      </w:r>
      <w:r w:rsidR="00D96FD0">
        <w:rPr>
          <w:rStyle w:val="Hyperlink"/>
          <w:noProof/>
        </w:rPr>
        <w:t xml:space="preserve">university printing fleet </w:t>
      </w:r>
    </w:p>
    <w:p w14:paraId="572468AA" w14:textId="0AC057CF" w:rsidR="005B4664" w:rsidRDefault="00D96FD0" w:rsidP="00D96FD0">
      <w:pPr>
        <w:pStyle w:val="TOC1"/>
        <w:spacing w:after="0"/>
        <w:rPr>
          <w:noProof/>
        </w:rPr>
      </w:pPr>
      <w:r>
        <w:rPr>
          <w:rStyle w:val="Hyperlink"/>
          <w:noProof/>
        </w:rPr>
        <w:tab/>
        <w:t xml:space="preserve">              and new devices required</w:t>
      </w:r>
      <w:r w:rsidR="00FD7AB2">
        <w:rPr>
          <w:rStyle w:val="Hyperlink"/>
          <w:noProof/>
        </w:rPr>
        <w:t xml:space="preserve"> FROM</w:t>
      </w:r>
      <w:r w:rsidR="00FF4B1C">
        <w:rPr>
          <w:rStyle w:val="Hyperlink"/>
          <w:noProof/>
        </w:rPr>
        <w:t xml:space="preserve"> contract </w:t>
      </w:r>
      <w:r w:rsidR="00FD7AB2">
        <w:rPr>
          <w:rStyle w:val="Hyperlink"/>
          <w:noProof/>
        </w:rPr>
        <w:t xml:space="preserve">INCEPTION </w:t>
      </w:r>
      <w:r w:rsidR="005B4664" w:rsidRPr="00980C3A">
        <w:rPr>
          <w:noProof/>
          <w:webHidden/>
        </w:rPr>
        <w:tab/>
      </w:r>
      <w:r w:rsidR="00B30075">
        <w:rPr>
          <w:noProof/>
          <w:webHidden/>
        </w:rPr>
        <w:t>2</w:t>
      </w:r>
      <w:r w:rsidR="009C6750" w:rsidRPr="00980C3A">
        <w:rPr>
          <w:noProof/>
        </w:rPr>
        <w:fldChar w:fldCharType="end"/>
      </w:r>
      <w:r w:rsidR="00577463">
        <w:rPr>
          <w:noProof/>
        </w:rPr>
        <w:t>9</w:t>
      </w:r>
    </w:p>
    <w:p w14:paraId="048450D6" w14:textId="77777777" w:rsidR="00B041FC" w:rsidRDefault="00B041FC" w:rsidP="00D96FD0">
      <w:pPr>
        <w:pStyle w:val="TOC1"/>
        <w:spacing w:after="0"/>
        <w:rPr>
          <w:noProof/>
        </w:rPr>
      </w:pPr>
    </w:p>
    <w:p w14:paraId="631DCE2C" w14:textId="44BB6690" w:rsidR="00B041FC" w:rsidRDefault="00B041FC" w:rsidP="00D96FD0">
      <w:pPr>
        <w:pStyle w:val="TOC1"/>
        <w:spacing w:after="0"/>
        <w:rPr>
          <w:noProof/>
        </w:rPr>
      </w:pPr>
      <w:r w:rsidRPr="008365CF">
        <w:rPr>
          <w:noProof/>
        </w:rPr>
        <w:t xml:space="preserve">APPENDIX I - </w:t>
      </w:r>
      <w:r w:rsidR="00EB4BC7" w:rsidRPr="008365CF">
        <w:rPr>
          <w:noProof/>
        </w:rPr>
        <w:t>potential provider</w:t>
      </w:r>
      <w:r w:rsidRPr="008365CF">
        <w:rPr>
          <w:noProof/>
        </w:rPr>
        <w:t xml:space="preserve"> background - available separately</w:t>
      </w:r>
    </w:p>
    <w:p w14:paraId="38819F91" w14:textId="77777777" w:rsidR="0057268D" w:rsidRDefault="0057268D" w:rsidP="00D96FD0">
      <w:pPr>
        <w:pStyle w:val="TOC1"/>
        <w:spacing w:after="0"/>
        <w:rPr>
          <w:noProof/>
        </w:rPr>
      </w:pPr>
    </w:p>
    <w:p w14:paraId="5FD361EE" w14:textId="4E5AD11B" w:rsidR="0057268D" w:rsidRDefault="0057268D" w:rsidP="00D96FD0">
      <w:pPr>
        <w:pStyle w:val="TOC1"/>
        <w:spacing w:after="0"/>
        <w:rPr>
          <w:rFonts w:asciiTheme="minorHAnsi" w:eastAsiaTheme="minorEastAsia" w:hAnsiTheme="minorHAnsi" w:cstheme="minorBidi"/>
          <w:caps w:val="0"/>
          <w:noProof/>
          <w:szCs w:val="22"/>
          <w:lang w:val="en-US" w:eastAsia="en-US"/>
        </w:rPr>
      </w:pPr>
      <w:r>
        <w:rPr>
          <w:noProof/>
        </w:rPr>
        <w:t>APPendix J - Network diagram</w:t>
      </w:r>
      <w:r>
        <w:rPr>
          <w:noProof/>
        </w:rPr>
        <w:tab/>
      </w:r>
      <w:r w:rsidR="00577463">
        <w:rPr>
          <w:noProof/>
        </w:rPr>
        <w:t>31</w:t>
      </w:r>
    </w:p>
    <w:p w14:paraId="2AD02C15" w14:textId="77777777" w:rsidR="00136BDD" w:rsidRPr="003E19FF" w:rsidRDefault="006517A6" w:rsidP="00136BDD">
      <w:pPr>
        <w:pStyle w:val="Heading1"/>
        <w:numPr>
          <w:ilvl w:val="0"/>
          <w:numId w:val="0"/>
        </w:numPr>
        <w:tabs>
          <w:tab w:val="left" w:pos="851"/>
        </w:tabs>
        <w:spacing w:after="120"/>
        <w:ind w:left="720"/>
        <w:rPr>
          <w:rFonts w:cs="Arial"/>
          <w:caps w:val="0"/>
          <w:szCs w:val="22"/>
        </w:rPr>
      </w:pPr>
      <w:r w:rsidRPr="00E913B0">
        <w:rPr>
          <w:rFonts w:cs="Arial"/>
          <w:caps w:val="0"/>
          <w:sz w:val="20"/>
        </w:rPr>
        <w:fldChar w:fldCharType="end"/>
      </w:r>
    </w:p>
    <w:p w14:paraId="0F37F1CE" w14:textId="77777777" w:rsidR="00720DAA" w:rsidRDefault="00720DAA">
      <w:pPr>
        <w:rPr>
          <w:rFonts w:cs="Arial"/>
          <w:caps/>
          <w:szCs w:val="22"/>
        </w:rPr>
      </w:pPr>
      <w:r>
        <w:rPr>
          <w:rFonts w:cs="Arial"/>
          <w:caps/>
          <w:szCs w:val="22"/>
        </w:rPr>
        <w:br w:type="page"/>
      </w:r>
      <w:bookmarkStart w:id="0" w:name="_GoBack"/>
      <w:bookmarkEnd w:id="0"/>
    </w:p>
    <w:p w14:paraId="70442CF2" w14:textId="77777777" w:rsidR="002E50E3" w:rsidRDefault="00720DAA">
      <w:pPr>
        <w:rPr>
          <w:rFonts w:eastAsia="STZhongsong" w:cs="Arial"/>
          <w:b/>
          <w:szCs w:val="22"/>
        </w:rPr>
      </w:pPr>
      <w:r>
        <w:rPr>
          <w:rFonts w:cs="Arial"/>
          <w:noProof/>
          <w:szCs w:val="22"/>
          <w:lang w:val="en-US" w:eastAsia="en-US"/>
        </w:rPr>
        <w:lastRenderedPageBreak/>
        <mc:AlternateContent>
          <mc:Choice Requires="wps">
            <w:drawing>
              <wp:anchor distT="0" distB="0" distL="114300" distR="114300" simplePos="0" relativeHeight="251663360" behindDoc="0" locked="0" layoutInCell="1" allowOverlap="1" wp14:anchorId="48900E45" wp14:editId="59803C57">
                <wp:simplePos x="0" y="0"/>
                <wp:positionH relativeFrom="column">
                  <wp:posOffset>576580</wp:posOffset>
                </wp:positionH>
                <wp:positionV relativeFrom="paragraph">
                  <wp:posOffset>2360930</wp:posOffset>
                </wp:positionV>
                <wp:extent cx="4343400" cy="9144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9122F" w14:textId="77777777" w:rsidR="00C20440" w:rsidRPr="002949A2" w:rsidRDefault="00C20440" w:rsidP="00720DAA">
                            <w:pPr>
                              <w:jc w:val="center"/>
                              <w:rPr>
                                <w:rFonts w:cs="Arial"/>
                                <w:b/>
                                <w:color w:val="C0C0C0"/>
                                <w:sz w:val="96"/>
                                <w:szCs w:val="96"/>
                              </w:rPr>
                            </w:pPr>
                            <w:r w:rsidRPr="002949A2">
                              <w:rPr>
                                <w:rFonts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45.4pt;margin-top:185.9pt;width:342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" stroked="f">
                <v:textbox>
                  <w:txbxContent>
                    <w:p w14:paraId="07C9122F" w14:textId="77777777" w:rsidR="00C20440" w:rsidRPr="002949A2" w:rsidRDefault="00C20440" w:rsidP="00720DAA">
                      <w:pPr>
                        <w:jc w:val="center"/>
                        <w:rPr>
                          <w:rFonts w:cs="Arial"/>
                          <w:b/>
                          <w:color w:val="C0C0C0"/>
                          <w:sz w:val="96"/>
                          <w:szCs w:val="96"/>
                        </w:rPr>
                      </w:pPr>
                      <w:r w:rsidRPr="002949A2">
                        <w:rPr>
                          <w:rFonts w:cs="Arial"/>
                          <w:b/>
                          <w:color w:val="C0C0C0"/>
                          <w:sz w:val="96"/>
                          <w:szCs w:val="96"/>
                        </w:rPr>
                        <w:t>Blank Page</w:t>
                      </w:r>
                    </w:p>
                  </w:txbxContent>
                </v:textbox>
              </v:shape>
            </w:pict>
          </mc:Fallback>
        </mc:AlternateContent>
      </w:r>
      <w:r w:rsidR="002E50E3">
        <w:rPr>
          <w:rFonts w:cs="Arial"/>
          <w:caps/>
          <w:szCs w:val="22"/>
        </w:rPr>
        <w:br w:type="page"/>
      </w:r>
    </w:p>
    <w:p w14:paraId="027D3A33" w14:textId="77777777" w:rsidR="00AF2CEF" w:rsidRPr="003E19FF" w:rsidRDefault="00AF2CEF" w:rsidP="00AF2CEF">
      <w:pPr>
        <w:pStyle w:val="Heading1"/>
        <w:tabs>
          <w:tab w:val="left" w:pos="851"/>
        </w:tabs>
        <w:spacing w:before="120" w:after="120"/>
        <w:rPr>
          <w:rFonts w:cs="Arial"/>
          <w:szCs w:val="22"/>
        </w:rPr>
      </w:pPr>
      <w:bookmarkStart w:id="1" w:name="_Toc441242191"/>
      <w:bookmarkStart w:id="2" w:name="_Toc278544909"/>
      <w:r w:rsidRPr="003E19FF">
        <w:rPr>
          <w:rFonts w:cs="Arial"/>
          <w:szCs w:val="22"/>
        </w:rPr>
        <w:lastRenderedPageBreak/>
        <w:t>glossary</w:t>
      </w:r>
      <w:bookmarkEnd w:id="1"/>
      <w:r w:rsidRPr="003E19FF">
        <w:rPr>
          <w:rFonts w:cs="Arial"/>
          <w:szCs w:val="22"/>
        </w:rPr>
        <w:t xml:space="preserve"> </w:t>
      </w:r>
    </w:p>
    <w:p w14:paraId="192E7ACA" w14:textId="40DDA8FA" w:rsidR="00AF2CEF" w:rsidRPr="003E19FF" w:rsidRDefault="006A3734" w:rsidP="00AF2CEF">
      <w:pPr>
        <w:pStyle w:val="Heading2"/>
        <w:tabs>
          <w:tab w:val="left" w:pos="851"/>
        </w:tabs>
        <w:spacing w:after="120"/>
        <w:ind w:left="737" w:hanging="737"/>
        <w:rPr>
          <w:rFonts w:cs="Arial"/>
          <w:szCs w:val="22"/>
        </w:rPr>
      </w:pPr>
      <w:r>
        <w:rPr>
          <w:rFonts w:cs="Arial"/>
          <w:szCs w:val="22"/>
        </w:rPr>
        <w:t xml:space="preserve">In this </w:t>
      </w:r>
      <w:r w:rsidR="00990C15">
        <w:rPr>
          <w:rFonts w:cs="Arial"/>
          <w:szCs w:val="22"/>
        </w:rPr>
        <w:t>Competition</w:t>
      </w:r>
      <w:r>
        <w:rPr>
          <w:rFonts w:cs="Arial"/>
          <w:szCs w:val="22"/>
        </w:rPr>
        <w:t xml:space="preserve"> Invitation </w:t>
      </w:r>
      <w:r w:rsidR="00AF2CEF" w:rsidRPr="003E19FF">
        <w:rPr>
          <w:rFonts w:cs="Arial"/>
          <w:szCs w:val="22"/>
        </w:rPr>
        <w:t>the following words and phrases have the following meanings:</w:t>
      </w:r>
    </w:p>
    <w:p w14:paraId="27295D12" w14:textId="77777777"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002E50E3">
        <w:rPr>
          <w:rFonts w:cs="Arial"/>
          <w:b/>
          <w:szCs w:val="22"/>
        </w:rPr>
        <w:t>University</w:t>
      </w:r>
      <w:r w:rsidRPr="003E19FF">
        <w:rPr>
          <w:rFonts w:cs="Arial"/>
          <w:szCs w:val="22"/>
        </w:rPr>
        <w:t xml:space="preserve">” means </w:t>
      </w:r>
      <w:r w:rsidR="002E50E3">
        <w:rPr>
          <w:rFonts w:cs="Arial"/>
          <w:szCs w:val="22"/>
        </w:rPr>
        <w:t>The University of Gloucestershire</w:t>
      </w:r>
      <w:r w:rsidRPr="003E19FF">
        <w:rPr>
          <w:rFonts w:cs="Arial"/>
          <w:szCs w:val="22"/>
        </w:rPr>
        <w:t>;</w:t>
      </w:r>
    </w:p>
    <w:p w14:paraId="78E4432B" w14:textId="12A85ECE" w:rsidR="00AF2CEF" w:rsidRPr="003E19FF" w:rsidRDefault="004529FB" w:rsidP="004529FB">
      <w:pPr>
        <w:pStyle w:val="Heading2"/>
        <w:numPr>
          <w:ilvl w:val="0"/>
          <w:numId w:val="0"/>
        </w:numPr>
        <w:tabs>
          <w:tab w:val="left" w:pos="851"/>
        </w:tabs>
        <w:spacing w:after="120"/>
        <w:ind w:left="720" w:hanging="720"/>
        <w:rPr>
          <w:rFonts w:cs="Arial"/>
          <w:szCs w:val="22"/>
        </w:rPr>
      </w:pPr>
      <w:r>
        <w:rPr>
          <w:rFonts w:cs="Arial"/>
          <w:szCs w:val="22"/>
        </w:rPr>
        <w:tab/>
      </w:r>
      <w:r w:rsidR="00AF2CEF" w:rsidRPr="003E19FF">
        <w:rPr>
          <w:rFonts w:cs="Arial"/>
          <w:szCs w:val="22"/>
        </w:rPr>
        <w:t>“</w:t>
      </w:r>
      <w:r w:rsidR="00AF2CEF" w:rsidRPr="003E19FF">
        <w:rPr>
          <w:rFonts w:cs="Arial"/>
          <w:b/>
          <w:szCs w:val="22"/>
        </w:rPr>
        <w:t>Contract</w:t>
      </w:r>
      <w:r w:rsidR="00AF2CEF" w:rsidRPr="003E19FF">
        <w:rPr>
          <w:rFonts w:cs="Arial"/>
          <w:szCs w:val="22"/>
        </w:rPr>
        <w:t xml:space="preserve">” </w:t>
      </w:r>
      <w:r w:rsidR="00BD4484">
        <w:rPr>
          <w:rFonts w:cs="Arial"/>
          <w:szCs w:val="22"/>
        </w:rPr>
        <w:t>agreement between the Supplier and the University to provide the required goods/services/works</w:t>
      </w:r>
      <w:r w:rsidR="00AF2CEF" w:rsidRPr="003E19FF">
        <w:rPr>
          <w:rFonts w:cs="Arial"/>
          <w:szCs w:val="22"/>
        </w:rPr>
        <w:t>;</w:t>
      </w:r>
    </w:p>
    <w:p w14:paraId="67F1BB56" w14:textId="6049D276"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Competition</w:t>
      </w:r>
      <w:r w:rsidRPr="003E19FF">
        <w:rPr>
          <w:rFonts w:cs="Arial"/>
          <w:szCs w:val="22"/>
        </w:rPr>
        <w:t>” means the process used to establish a Contract that facilitates the provision of</w:t>
      </w:r>
      <w:r w:rsidR="002E50E3">
        <w:rPr>
          <w:rFonts w:cs="Arial"/>
          <w:szCs w:val="22"/>
        </w:rPr>
        <w:t xml:space="preserve"> a</w:t>
      </w:r>
      <w:r w:rsidRPr="003E19FF">
        <w:rPr>
          <w:rFonts w:cs="Arial"/>
          <w:szCs w:val="22"/>
        </w:rPr>
        <w:t xml:space="preserve"> </w:t>
      </w:r>
      <w:r w:rsidR="002E50E3">
        <w:rPr>
          <w:rFonts w:cs="Arial"/>
          <w:szCs w:val="22"/>
        </w:rPr>
        <w:t>Multi-Functional Device (MFD) service.</w:t>
      </w:r>
    </w:p>
    <w:p w14:paraId="3FACAFAE" w14:textId="20F193CB" w:rsidR="00AF2CE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00BD4484">
        <w:rPr>
          <w:rFonts w:cs="Arial"/>
          <w:b/>
          <w:szCs w:val="22"/>
        </w:rPr>
        <w:t>Invitation to tender</w:t>
      </w:r>
      <w:r w:rsidRPr="003E19FF">
        <w:rPr>
          <w:rFonts w:cs="Arial"/>
          <w:szCs w:val="22"/>
        </w:rPr>
        <w:t xml:space="preserve">” means this document and all related documents published by the </w:t>
      </w:r>
      <w:r w:rsidR="002E50E3">
        <w:rPr>
          <w:rFonts w:cs="Arial"/>
          <w:szCs w:val="22"/>
        </w:rPr>
        <w:t>University</w:t>
      </w:r>
      <w:r w:rsidRPr="003E19FF">
        <w:rPr>
          <w:rFonts w:cs="Arial"/>
          <w:szCs w:val="22"/>
        </w:rPr>
        <w:t xml:space="preserve"> in relation to this </w:t>
      </w:r>
      <w:r w:rsidR="00990C15">
        <w:rPr>
          <w:rFonts w:cs="Arial"/>
          <w:szCs w:val="22"/>
        </w:rPr>
        <w:t>Competition</w:t>
      </w:r>
      <w:r w:rsidRPr="003E19FF">
        <w:rPr>
          <w:rFonts w:cs="Arial"/>
          <w:szCs w:val="22"/>
        </w:rPr>
        <w:t>;</w:t>
      </w:r>
    </w:p>
    <w:p w14:paraId="4952051D" w14:textId="043282E3"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Marking Scheme</w:t>
      </w:r>
      <w:r w:rsidRPr="003E19FF">
        <w:rPr>
          <w:rFonts w:cs="Arial"/>
          <w:szCs w:val="22"/>
        </w:rPr>
        <w:t xml:space="preserve">” </w:t>
      </w:r>
      <w:r w:rsidR="00C20440">
        <w:rPr>
          <w:rFonts w:cs="Arial"/>
          <w:szCs w:val="22"/>
        </w:rPr>
        <w:t>as described in Appendix C Section 4</w:t>
      </w:r>
      <w:r w:rsidRPr="003E19FF">
        <w:rPr>
          <w:rFonts w:cs="Arial"/>
          <w:szCs w:val="22"/>
        </w:rPr>
        <w:t>;</w:t>
      </w:r>
    </w:p>
    <w:p w14:paraId="6A9B09BE" w14:textId="77777777"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Minimum Total Score</w:t>
      </w:r>
      <w:r w:rsidRPr="003E19FF">
        <w:rPr>
          <w:rFonts w:cs="Arial"/>
          <w:szCs w:val="22"/>
        </w:rPr>
        <w:t>” means the minimum score that the Potential Provider must obtain in order to be awarded the Contract;</w:t>
      </w:r>
    </w:p>
    <w:p w14:paraId="58D1A08E" w14:textId="77777777"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Total Score Available</w:t>
      </w:r>
      <w:r w:rsidRPr="003E19FF">
        <w:rPr>
          <w:rFonts w:cs="Arial"/>
          <w:szCs w:val="22"/>
        </w:rPr>
        <w:t>” means the maximum potential score that can be awarded for a response to a question;</w:t>
      </w:r>
    </w:p>
    <w:p w14:paraId="7D093BF4" w14:textId="45A0FDF7"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Potential Provider</w:t>
      </w:r>
      <w:r w:rsidRPr="003E19FF">
        <w:rPr>
          <w:rFonts w:cs="Arial"/>
          <w:szCs w:val="22"/>
        </w:rPr>
        <w:t>” means a</w:t>
      </w:r>
      <w:r w:rsidR="00BD4484">
        <w:rPr>
          <w:rFonts w:cs="Arial"/>
          <w:szCs w:val="22"/>
        </w:rPr>
        <w:t>n</w:t>
      </w:r>
      <w:r w:rsidRPr="003E19FF">
        <w:rPr>
          <w:rFonts w:cs="Arial"/>
          <w:szCs w:val="22"/>
        </w:rPr>
        <w:t xml:space="preserve"> </w:t>
      </w:r>
      <w:r w:rsidR="00BD4484">
        <w:rPr>
          <w:rFonts w:cs="Arial"/>
          <w:szCs w:val="22"/>
        </w:rPr>
        <w:t>organisation</w:t>
      </w:r>
      <w:r w:rsidR="00BD4484" w:rsidRPr="003E19FF">
        <w:rPr>
          <w:rFonts w:cs="Arial"/>
          <w:szCs w:val="22"/>
        </w:rPr>
        <w:t xml:space="preserve"> </w:t>
      </w:r>
      <w:r w:rsidRPr="003E19FF">
        <w:rPr>
          <w:rFonts w:cs="Arial"/>
          <w:szCs w:val="22"/>
        </w:rPr>
        <w:t xml:space="preserve">that submits a Tender in response to the </w:t>
      </w:r>
      <w:r w:rsidR="00BD4484">
        <w:rPr>
          <w:rFonts w:cs="Arial"/>
          <w:szCs w:val="22"/>
        </w:rPr>
        <w:t>Invitation to tender</w:t>
      </w:r>
      <w:r w:rsidRPr="003E19FF">
        <w:rPr>
          <w:rFonts w:cs="Arial"/>
          <w:szCs w:val="22"/>
        </w:rPr>
        <w:t>;</w:t>
      </w:r>
    </w:p>
    <w:p w14:paraId="664DEDB5" w14:textId="7076EC66" w:rsidR="00AF2CE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Supplier</w:t>
      </w:r>
      <w:r w:rsidRPr="003E19FF">
        <w:rPr>
          <w:rFonts w:cs="Arial"/>
          <w:szCs w:val="22"/>
        </w:rPr>
        <w:t xml:space="preserve">” means the Potential Provider with whom the </w:t>
      </w:r>
      <w:r w:rsidR="002E50E3">
        <w:rPr>
          <w:rFonts w:cs="Arial"/>
          <w:szCs w:val="22"/>
        </w:rPr>
        <w:t>University</w:t>
      </w:r>
      <w:r w:rsidRPr="003E19FF">
        <w:rPr>
          <w:rFonts w:cs="Arial"/>
          <w:szCs w:val="22"/>
        </w:rPr>
        <w:t xml:space="preserve"> has concluded the Contract;</w:t>
      </w:r>
    </w:p>
    <w:p w14:paraId="56A53283" w14:textId="77777777" w:rsidR="006A3734" w:rsidRDefault="006A3734" w:rsidP="006A3734">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Tender</w:t>
      </w:r>
      <w:r w:rsidRPr="003E19FF">
        <w:rPr>
          <w:rFonts w:cs="Arial"/>
          <w:szCs w:val="22"/>
        </w:rPr>
        <w:t>” means the Potential Provider’s formal offer in respo</w:t>
      </w:r>
      <w:r>
        <w:rPr>
          <w:rFonts w:cs="Arial"/>
          <w:szCs w:val="22"/>
        </w:rPr>
        <w:t>nse to the Invitation to Tender;</w:t>
      </w:r>
      <w:r w:rsidRPr="003E19FF">
        <w:rPr>
          <w:rFonts w:cs="Arial"/>
          <w:szCs w:val="22"/>
        </w:rPr>
        <w:t xml:space="preserve"> </w:t>
      </w:r>
    </w:p>
    <w:p w14:paraId="1A8FABCD" w14:textId="19ED62A3"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Tender Clarifications Deadline</w:t>
      </w:r>
      <w:r w:rsidRPr="003E19FF">
        <w:rPr>
          <w:rFonts w:cs="Arial"/>
          <w:szCs w:val="22"/>
        </w:rPr>
        <w:t xml:space="preserve">” means the time and date set out in paragraph </w:t>
      </w:r>
      <w:r w:rsidR="00C20440">
        <w:rPr>
          <w:rFonts w:cs="Arial"/>
          <w:szCs w:val="22"/>
        </w:rPr>
        <w:t>5.2</w:t>
      </w:r>
      <w:r w:rsidRPr="003E19FF">
        <w:rPr>
          <w:rFonts w:cs="Arial"/>
          <w:szCs w:val="22"/>
        </w:rPr>
        <w:t xml:space="preserve"> for the latest submission of clarification questions; </w:t>
      </w:r>
      <w:r w:rsidR="006A3734">
        <w:rPr>
          <w:rFonts w:cs="Arial"/>
          <w:szCs w:val="22"/>
        </w:rPr>
        <w:t>and</w:t>
      </w:r>
    </w:p>
    <w:p w14:paraId="14BE93A5" w14:textId="06C517AA" w:rsidR="00AF2CEF" w:rsidRPr="003E19FF" w:rsidRDefault="00AF2CEF" w:rsidP="00AF2CEF">
      <w:pPr>
        <w:pStyle w:val="Heading2"/>
        <w:numPr>
          <w:ilvl w:val="0"/>
          <w:numId w:val="0"/>
        </w:numPr>
        <w:tabs>
          <w:tab w:val="left" w:pos="851"/>
        </w:tabs>
        <w:spacing w:after="120"/>
        <w:ind w:left="720"/>
        <w:rPr>
          <w:rFonts w:cs="Arial"/>
          <w:szCs w:val="22"/>
        </w:rPr>
      </w:pPr>
      <w:r w:rsidRPr="003E19FF">
        <w:rPr>
          <w:rFonts w:cs="Arial"/>
          <w:szCs w:val="22"/>
        </w:rPr>
        <w:t>“</w:t>
      </w:r>
      <w:r w:rsidRPr="003E19FF">
        <w:rPr>
          <w:rFonts w:cs="Arial"/>
          <w:b/>
          <w:szCs w:val="22"/>
        </w:rPr>
        <w:t>Tender Submission Deadline</w:t>
      </w:r>
      <w:r w:rsidRPr="003E19FF">
        <w:rPr>
          <w:rFonts w:cs="Arial"/>
          <w:szCs w:val="22"/>
        </w:rPr>
        <w:t xml:space="preserve">” means the time and date set out in paragraph </w:t>
      </w:r>
      <w:r w:rsidR="00C20440">
        <w:rPr>
          <w:rFonts w:cs="Arial"/>
          <w:szCs w:val="22"/>
        </w:rPr>
        <w:t>7.1</w:t>
      </w:r>
      <w:r w:rsidRPr="003E19FF">
        <w:rPr>
          <w:rFonts w:cs="Arial"/>
          <w:szCs w:val="22"/>
        </w:rPr>
        <w:t xml:space="preserve"> for the </w:t>
      </w:r>
      <w:r w:rsidR="006A3734">
        <w:rPr>
          <w:rFonts w:cs="Arial"/>
          <w:szCs w:val="22"/>
        </w:rPr>
        <w:t>latest uploading of Tenders.</w:t>
      </w:r>
      <w:r w:rsidR="002D6E9F">
        <w:rPr>
          <w:rFonts w:cs="Arial"/>
          <w:szCs w:val="22"/>
        </w:rPr>
        <w:br/>
      </w:r>
    </w:p>
    <w:p w14:paraId="6E32CEF2" w14:textId="77777777" w:rsidR="00BB7AA8" w:rsidRPr="003E19FF" w:rsidRDefault="00BB7AA8" w:rsidP="007110A9">
      <w:pPr>
        <w:pStyle w:val="Heading1"/>
        <w:tabs>
          <w:tab w:val="left" w:pos="851"/>
        </w:tabs>
        <w:spacing w:after="120"/>
        <w:rPr>
          <w:rFonts w:cs="Arial"/>
          <w:szCs w:val="22"/>
        </w:rPr>
      </w:pPr>
      <w:bookmarkStart w:id="3" w:name="_Toc441242192"/>
      <w:r w:rsidRPr="003E19FF">
        <w:rPr>
          <w:rFonts w:cs="Arial"/>
          <w:szCs w:val="22"/>
        </w:rPr>
        <w:t>introduction</w:t>
      </w:r>
      <w:bookmarkEnd w:id="2"/>
      <w:bookmarkEnd w:id="3"/>
    </w:p>
    <w:p w14:paraId="2E3A07FC" w14:textId="1AE18169" w:rsidR="001D0473" w:rsidRPr="00B961BD" w:rsidRDefault="000067FA" w:rsidP="007110A9">
      <w:pPr>
        <w:pStyle w:val="Heading2"/>
        <w:tabs>
          <w:tab w:val="left" w:pos="851"/>
        </w:tabs>
        <w:spacing w:after="120"/>
        <w:ind w:left="737" w:hanging="737"/>
        <w:rPr>
          <w:rFonts w:cs="Arial"/>
          <w:szCs w:val="22"/>
        </w:rPr>
      </w:pPr>
      <w:r w:rsidRPr="003E19FF">
        <w:rPr>
          <w:rFonts w:cs="Arial"/>
          <w:szCs w:val="22"/>
        </w:rPr>
        <w:t xml:space="preserve">This </w:t>
      </w:r>
      <w:r w:rsidR="00BD4484">
        <w:rPr>
          <w:rFonts w:cs="Arial"/>
          <w:szCs w:val="22"/>
        </w:rPr>
        <w:t>Invitation to tender</w:t>
      </w:r>
      <w:r w:rsidRPr="003E19FF">
        <w:rPr>
          <w:rFonts w:cs="Arial"/>
          <w:szCs w:val="22"/>
        </w:rPr>
        <w:t xml:space="preserve"> relates to the </w:t>
      </w:r>
      <w:r w:rsidR="00B423E5" w:rsidRPr="00B961BD">
        <w:rPr>
          <w:rFonts w:cs="Arial"/>
          <w:szCs w:val="22"/>
        </w:rPr>
        <w:t>Competition</w:t>
      </w:r>
      <w:r w:rsidRPr="00B961BD">
        <w:rPr>
          <w:rFonts w:cs="Arial"/>
          <w:szCs w:val="22"/>
        </w:rPr>
        <w:t xml:space="preserve"> to award a </w:t>
      </w:r>
      <w:r w:rsidR="00AE0534" w:rsidRPr="00B961BD">
        <w:rPr>
          <w:rFonts w:cs="Arial"/>
          <w:szCs w:val="22"/>
        </w:rPr>
        <w:t xml:space="preserve">3 </w:t>
      </w:r>
      <w:r w:rsidR="002E50E3" w:rsidRPr="00B961BD">
        <w:rPr>
          <w:rFonts w:cs="Arial"/>
          <w:szCs w:val="22"/>
        </w:rPr>
        <w:t>year</w:t>
      </w:r>
      <w:r w:rsidR="00BF612A" w:rsidRPr="00B961BD">
        <w:rPr>
          <w:rFonts w:cs="Arial"/>
          <w:szCs w:val="22"/>
        </w:rPr>
        <w:t xml:space="preserve"> </w:t>
      </w:r>
      <w:r w:rsidR="003D274F" w:rsidRPr="00B961BD">
        <w:rPr>
          <w:rFonts w:cs="Arial"/>
          <w:szCs w:val="22"/>
        </w:rPr>
        <w:t>C</w:t>
      </w:r>
      <w:r w:rsidR="000109B9" w:rsidRPr="00B961BD">
        <w:rPr>
          <w:rFonts w:cs="Arial"/>
          <w:szCs w:val="22"/>
        </w:rPr>
        <w:t xml:space="preserve">ontract </w:t>
      </w:r>
      <w:r w:rsidRPr="00B961BD">
        <w:rPr>
          <w:rFonts w:cs="Arial"/>
          <w:szCs w:val="22"/>
        </w:rPr>
        <w:t xml:space="preserve">to a </w:t>
      </w:r>
      <w:r w:rsidR="00D47512" w:rsidRPr="00B961BD">
        <w:rPr>
          <w:rFonts w:cs="Arial"/>
          <w:szCs w:val="22"/>
        </w:rPr>
        <w:t xml:space="preserve">sole </w:t>
      </w:r>
      <w:r w:rsidRPr="00B961BD">
        <w:rPr>
          <w:rFonts w:cs="Arial"/>
          <w:szCs w:val="22"/>
        </w:rPr>
        <w:t>Supplier</w:t>
      </w:r>
      <w:r w:rsidR="00AE0534" w:rsidRPr="00B961BD">
        <w:rPr>
          <w:rFonts w:cs="Arial"/>
          <w:szCs w:val="22"/>
        </w:rPr>
        <w:t xml:space="preserve">, with </w:t>
      </w:r>
      <w:r w:rsidR="00C20440">
        <w:rPr>
          <w:rFonts w:cs="Arial"/>
          <w:szCs w:val="22"/>
        </w:rPr>
        <w:t>potential for a</w:t>
      </w:r>
      <w:r w:rsidR="00AE0534" w:rsidRPr="00B961BD">
        <w:rPr>
          <w:rFonts w:cs="Arial"/>
          <w:szCs w:val="22"/>
        </w:rPr>
        <w:t xml:space="preserve"> 2 year extension</w:t>
      </w:r>
      <w:r w:rsidR="00C20440">
        <w:rPr>
          <w:rFonts w:cs="Arial"/>
          <w:szCs w:val="22"/>
        </w:rPr>
        <w:t xml:space="preserve"> at the sole discretion of the University</w:t>
      </w:r>
      <w:r w:rsidRPr="00B961BD">
        <w:rPr>
          <w:rFonts w:cs="Arial"/>
          <w:szCs w:val="22"/>
        </w:rPr>
        <w:t>.</w:t>
      </w:r>
      <w:r w:rsidR="001D0473" w:rsidRPr="00B961BD">
        <w:rPr>
          <w:rFonts w:cs="Arial"/>
          <w:szCs w:val="22"/>
        </w:rPr>
        <w:t xml:space="preserve"> </w:t>
      </w:r>
    </w:p>
    <w:p w14:paraId="035121F2" w14:textId="68FA82A3" w:rsidR="000067FA" w:rsidRDefault="000067FA" w:rsidP="007110A9">
      <w:pPr>
        <w:pStyle w:val="Heading2"/>
        <w:tabs>
          <w:tab w:val="left" w:pos="851"/>
        </w:tabs>
        <w:spacing w:after="120"/>
        <w:ind w:left="737" w:hanging="737"/>
        <w:rPr>
          <w:rFonts w:cs="Arial"/>
          <w:szCs w:val="22"/>
        </w:rPr>
      </w:pPr>
      <w:r w:rsidRPr="003E19FF">
        <w:rPr>
          <w:rFonts w:cs="Arial"/>
          <w:szCs w:val="22"/>
        </w:rPr>
        <w:t xml:space="preserve">This </w:t>
      </w:r>
      <w:r w:rsidR="00990C15">
        <w:rPr>
          <w:rFonts w:cs="Arial"/>
          <w:szCs w:val="22"/>
        </w:rPr>
        <w:t>Invitation to tender</w:t>
      </w:r>
      <w:r w:rsidRPr="003E19FF">
        <w:rPr>
          <w:rFonts w:cs="Arial"/>
          <w:szCs w:val="22"/>
        </w:rPr>
        <w:t xml:space="preserve"> contains the information and instructions </w:t>
      </w:r>
      <w:r w:rsidR="000109B9" w:rsidRPr="003E19FF">
        <w:rPr>
          <w:rFonts w:cs="Arial"/>
          <w:szCs w:val="22"/>
        </w:rPr>
        <w:t>the Potential Provider</w:t>
      </w:r>
      <w:r w:rsidRPr="003E19FF">
        <w:rPr>
          <w:rFonts w:cs="Arial"/>
          <w:szCs w:val="22"/>
        </w:rPr>
        <w:t xml:space="preserve"> need</w:t>
      </w:r>
      <w:r w:rsidR="000109B9" w:rsidRPr="003E19FF">
        <w:rPr>
          <w:rFonts w:cs="Arial"/>
          <w:szCs w:val="22"/>
        </w:rPr>
        <w:t>s</w:t>
      </w:r>
      <w:r w:rsidRPr="003E19FF">
        <w:rPr>
          <w:rFonts w:cs="Arial"/>
          <w:szCs w:val="22"/>
        </w:rPr>
        <w:t xml:space="preserve"> to submit a Tender.    </w:t>
      </w:r>
    </w:p>
    <w:p w14:paraId="5A8FFAC2" w14:textId="574FA1B2" w:rsidR="009076AA" w:rsidRPr="003E19FF" w:rsidRDefault="009076AA" w:rsidP="007110A9">
      <w:pPr>
        <w:pStyle w:val="Heading2"/>
        <w:tabs>
          <w:tab w:val="left" w:pos="851"/>
        </w:tabs>
        <w:spacing w:after="120"/>
        <w:ind w:left="737" w:hanging="737"/>
        <w:rPr>
          <w:rFonts w:cs="Arial"/>
          <w:szCs w:val="22"/>
        </w:rPr>
      </w:pPr>
      <w:r>
        <w:rPr>
          <w:rFonts w:cs="Arial"/>
          <w:szCs w:val="22"/>
        </w:rPr>
        <w:t xml:space="preserve">This </w:t>
      </w:r>
      <w:r w:rsidR="00990C15">
        <w:rPr>
          <w:rFonts w:cs="Arial"/>
          <w:szCs w:val="22"/>
        </w:rPr>
        <w:t>Competition</w:t>
      </w:r>
      <w:r w:rsidR="00E7063E">
        <w:rPr>
          <w:rFonts w:cs="Arial"/>
          <w:szCs w:val="22"/>
        </w:rPr>
        <w:t xml:space="preserve"> is being conducted </w:t>
      </w:r>
      <w:r w:rsidR="00990C15">
        <w:rPr>
          <w:rFonts w:cs="Arial"/>
          <w:szCs w:val="22"/>
        </w:rPr>
        <w:t xml:space="preserve">as an open </w:t>
      </w:r>
      <w:r w:rsidR="00C24D2E">
        <w:rPr>
          <w:rFonts w:cs="Arial"/>
          <w:szCs w:val="22"/>
        </w:rPr>
        <w:t>procedure</w:t>
      </w:r>
      <w:r w:rsidR="00990C15">
        <w:rPr>
          <w:rFonts w:cs="Arial"/>
          <w:szCs w:val="22"/>
        </w:rPr>
        <w:t xml:space="preserve"> as described </w:t>
      </w:r>
      <w:r w:rsidR="00C24D2E">
        <w:rPr>
          <w:rFonts w:cs="Arial"/>
          <w:szCs w:val="22"/>
        </w:rPr>
        <w:t>by</w:t>
      </w:r>
      <w:r w:rsidR="00990C15">
        <w:rPr>
          <w:rFonts w:cs="Arial"/>
          <w:szCs w:val="22"/>
        </w:rPr>
        <w:t xml:space="preserve"> Regulation</w:t>
      </w:r>
      <w:r w:rsidR="00C24D2E">
        <w:rPr>
          <w:rFonts w:cs="Arial"/>
          <w:szCs w:val="22"/>
        </w:rPr>
        <w:t xml:space="preserve"> 27 of the Public Contracts Regulations 2015</w:t>
      </w:r>
      <w:r>
        <w:rPr>
          <w:rFonts w:cs="Arial"/>
          <w:szCs w:val="22"/>
        </w:rPr>
        <w:t>.</w:t>
      </w:r>
      <w:r w:rsidR="002D6E9F">
        <w:rPr>
          <w:rFonts w:cs="Arial"/>
          <w:szCs w:val="22"/>
        </w:rPr>
        <w:br/>
      </w:r>
    </w:p>
    <w:p w14:paraId="6093C702" w14:textId="77777777" w:rsidR="00BB7AA8" w:rsidRPr="003E19FF" w:rsidRDefault="001D0473" w:rsidP="00800097">
      <w:pPr>
        <w:pStyle w:val="Heading1"/>
        <w:tabs>
          <w:tab w:val="left" w:pos="851"/>
        </w:tabs>
        <w:spacing w:before="120" w:after="120"/>
        <w:rPr>
          <w:rFonts w:cs="Arial"/>
          <w:szCs w:val="22"/>
        </w:rPr>
      </w:pPr>
      <w:bookmarkStart w:id="4" w:name="_Ref284694562"/>
      <w:bookmarkStart w:id="5" w:name="_Toc441242193"/>
      <w:r w:rsidRPr="003E19FF">
        <w:rPr>
          <w:rFonts w:cs="Arial"/>
          <w:szCs w:val="22"/>
        </w:rPr>
        <w:t>OVERVIEW OF Invitation to tender</w:t>
      </w:r>
      <w:bookmarkEnd w:id="4"/>
      <w:bookmarkEnd w:id="5"/>
    </w:p>
    <w:p w14:paraId="2046831A" w14:textId="77777777" w:rsidR="001D0473" w:rsidRPr="003E19FF" w:rsidRDefault="001D0473" w:rsidP="007110A9">
      <w:pPr>
        <w:pStyle w:val="Heading2"/>
        <w:tabs>
          <w:tab w:val="left" w:pos="851"/>
        </w:tabs>
        <w:spacing w:after="120"/>
        <w:ind w:left="737" w:hanging="737"/>
        <w:rPr>
          <w:rFonts w:cs="Arial"/>
          <w:szCs w:val="22"/>
        </w:rPr>
      </w:pPr>
      <w:r w:rsidRPr="003E19FF">
        <w:rPr>
          <w:rFonts w:cs="Arial"/>
          <w:szCs w:val="22"/>
        </w:rPr>
        <w:t>The following appendices accompany this ITT:</w:t>
      </w:r>
      <w:r w:rsidR="002D6E9F">
        <w:rPr>
          <w:rFonts w:cs="Arial"/>
          <w:szCs w:val="22"/>
        </w:rPr>
        <w:br/>
      </w:r>
    </w:p>
    <w:p w14:paraId="4C203B16" w14:textId="24FB03E1" w:rsidR="009066E0" w:rsidRPr="003E19FF" w:rsidRDefault="009066E0" w:rsidP="007110A9">
      <w:pPr>
        <w:pStyle w:val="Heading3"/>
        <w:tabs>
          <w:tab w:val="clear" w:pos="1800"/>
          <w:tab w:val="num" w:pos="1418"/>
        </w:tabs>
        <w:spacing w:after="120"/>
        <w:ind w:left="1418" w:hanging="698"/>
        <w:rPr>
          <w:rFonts w:cs="Arial"/>
          <w:b/>
          <w:szCs w:val="22"/>
        </w:rPr>
      </w:pPr>
      <w:r w:rsidRPr="003E19FF">
        <w:rPr>
          <w:rFonts w:cs="Arial"/>
          <w:b/>
          <w:szCs w:val="22"/>
        </w:rPr>
        <w:t xml:space="preserve">Appendix </w:t>
      </w:r>
      <w:proofErr w:type="gramStart"/>
      <w:r w:rsidRPr="003E19FF">
        <w:rPr>
          <w:rFonts w:cs="Arial"/>
          <w:b/>
          <w:szCs w:val="22"/>
        </w:rPr>
        <w:t>A</w:t>
      </w:r>
      <w:proofErr w:type="gramEnd"/>
      <w:r w:rsidRPr="003E19FF">
        <w:rPr>
          <w:rFonts w:cs="Arial"/>
          <w:b/>
          <w:szCs w:val="22"/>
        </w:rPr>
        <w:t xml:space="preserve"> – Terms of the</w:t>
      </w:r>
      <w:r w:rsidR="00D0241E" w:rsidRPr="003E19FF">
        <w:rPr>
          <w:rFonts w:cs="Arial"/>
          <w:b/>
          <w:szCs w:val="22"/>
        </w:rPr>
        <w:t xml:space="preserve"> </w:t>
      </w:r>
      <w:r w:rsidR="00990C15">
        <w:rPr>
          <w:rFonts w:cs="Arial"/>
          <w:b/>
          <w:szCs w:val="22"/>
        </w:rPr>
        <w:t>Competition</w:t>
      </w:r>
    </w:p>
    <w:p w14:paraId="0B878F24" w14:textId="7A1F9B9C" w:rsidR="009066E0" w:rsidRPr="003E19FF" w:rsidRDefault="009066E0" w:rsidP="007110A9">
      <w:pPr>
        <w:pStyle w:val="Heading3"/>
        <w:numPr>
          <w:ilvl w:val="0"/>
          <w:numId w:val="0"/>
        </w:numPr>
        <w:spacing w:after="120"/>
        <w:ind w:left="1418"/>
        <w:rPr>
          <w:rFonts w:cs="Arial"/>
          <w:szCs w:val="22"/>
        </w:rPr>
      </w:pPr>
      <w:proofErr w:type="gramStart"/>
      <w:r w:rsidRPr="003E19FF">
        <w:rPr>
          <w:rFonts w:cs="Arial"/>
          <w:szCs w:val="22"/>
        </w:rPr>
        <w:t xml:space="preserve">Sets out rights and obligations which apply to </w:t>
      </w:r>
      <w:r w:rsidR="000109B9" w:rsidRPr="003E19FF">
        <w:rPr>
          <w:rFonts w:cs="Arial"/>
          <w:szCs w:val="22"/>
        </w:rPr>
        <w:t>the Potential Provider</w:t>
      </w:r>
      <w:r w:rsidRPr="003E19FF">
        <w:rPr>
          <w:rFonts w:cs="Arial"/>
          <w:szCs w:val="22"/>
        </w:rPr>
        <w:t xml:space="preserve"> and the </w:t>
      </w:r>
      <w:r w:rsidR="002E50E3">
        <w:rPr>
          <w:rFonts w:cs="Arial"/>
          <w:szCs w:val="22"/>
        </w:rPr>
        <w:t>University</w:t>
      </w:r>
      <w:r w:rsidR="00087F84" w:rsidRPr="003E19FF">
        <w:rPr>
          <w:rFonts w:cs="Arial"/>
          <w:szCs w:val="22"/>
        </w:rPr>
        <w:t xml:space="preserve"> </w:t>
      </w:r>
      <w:r w:rsidRPr="003E19FF">
        <w:rPr>
          <w:rFonts w:cs="Arial"/>
          <w:szCs w:val="22"/>
        </w:rPr>
        <w:t xml:space="preserve">during this </w:t>
      </w:r>
      <w:r w:rsidR="00990C15">
        <w:rPr>
          <w:rFonts w:cs="Arial"/>
          <w:szCs w:val="22"/>
        </w:rPr>
        <w:t>Competition</w:t>
      </w:r>
      <w:r w:rsidRPr="003E19FF">
        <w:rPr>
          <w:rFonts w:cs="Arial"/>
          <w:szCs w:val="22"/>
        </w:rPr>
        <w:t>.</w:t>
      </w:r>
      <w:proofErr w:type="gramEnd"/>
      <w:r w:rsidRPr="003E19FF">
        <w:rPr>
          <w:rFonts w:cs="Arial"/>
          <w:szCs w:val="22"/>
        </w:rPr>
        <w:t xml:space="preserve"> </w:t>
      </w:r>
    </w:p>
    <w:p w14:paraId="6A8B0AE1" w14:textId="77777777" w:rsidR="00BA3E73" w:rsidRDefault="00BA3E73" w:rsidP="007110A9">
      <w:pPr>
        <w:pStyle w:val="Heading3"/>
        <w:tabs>
          <w:tab w:val="clear" w:pos="1800"/>
          <w:tab w:val="num" w:pos="1418"/>
        </w:tabs>
        <w:spacing w:after="120"/>
        <w:ind w:left="1418" w:hanging="698"/>
        <w:rPr>
          <w:rFonts w:cs="Arial"/>
          <w:b/>
          <w:szCs w:val="22"/>
        </w:rPr>
      </w:pPr>
      <w:r>
        <w:rPr>
          <w:rFonts w:cs="Arial"/>
          <w:b/>
          <w:szCs w:val="22"/>
        </w:rPr>
        <w:t>Appendix B – Background information and Specification</w:t>
      </w:r>
      <w:r>
        <w:rPr>
          <w:rFonts w:cs="Arial"/>
          <w:b/>
          <w:szCs w:val="22"/>
        </w:rPr>
        <w:br/>
      </w:r>
      <w:r>
        <w:rPr>
          <w:rFonts w:cs="Arial"/>
          <w:b/>
          <w:szCs w:val="22"/>
        </w:rPr>
        <w:br/>
      </w:r>
      <w:r w:rsidRPr="00BA3E73">
        <w:rPr>
          <w:rFonts w:cs="Arial"/>
          <w:szCs w:val="22"/>
        </w:rPr>
        <w:t>Outlines background information relating to the University</w:t>
      </w:r>
      <w:r>
        <w:rPr>
          <w:rFonts w:cs="Arial"/>
          <w:szCs w:val="22"/>
        </w:rPr>
        <w:t xml:space="preserve"> and details the specification for the required service</w:t>
      </w:r>
      <w:r w:rsidR="00143DF9">
        <w:rPr>
          <w:rFonts w:cs="Arial"/>
          <w:szCs w:val="22"/>
        </w:rPr>
        <w:t>.</w:t>
      </w:r>
    </w:p>
    <w:p w14:paraId="732D396B" w14:textId="77777777" w:rsidR="00143DF9" w:rsidRDefault="00087F84" w:rsidP="007110A9">
      <w:pPr>
        <w:pStyle w:val="Heading3"/>
        <w:tabs>
          <w:tab w:val="clear" w:pos="1800"/>
          <w:tab w:val="num" w:pos="1418"/>
        </w:tabs>
        <w:spacing w:after="120"/>
        <w:ind w:left="1418" w:hanging="698"/>
        <w:rPr>
          <w:rFonts w:cs="Arial"/>
          <w:b/>
          <w:szCs w:val="22"/>
        </w:rPr>
      </w:pPr>
      <w:r w:rsidRPr="00143DF9">
        <w:rPr>
          <w:rFonts w:cs="Arial"/>
          <w:b/>
          <w:szCs w:val="22"/>
        </w:rPr>
        <w:t xml:space="preserve">Appendix </w:t>
      </w:r>
      <w:r w:rsidR="00BA3E73" w:rsidRPr="00143DF9">
        <w:rPr>
          <w:rFonts w:cs="Arial"/>
          <w:b/>
          <w:szCs w:val="22"/>
        </w:rPr>
        <w:t>C</w:t>
      </w:r>
      <w:r w:rsidR="00A544DF" w:rsidRPr="00143DF9">
        <w:rPr>
          <w:rFonts w:cs="Arial"/>
          <w:b/>
          <w:szCs w:val="22"/>
        </w:rPr>
        <w:t xml:space="preserve"> – </w:t>
      </w:r>
      <w:r w:rsidRPr="00143DF9">
        <w:rPr>
          <w:rFonts w:cs="Arial"/>
          <w:b/>
          <w:szCs w:val="22"/>
        </w:rPr>
        <w:t xml:space="preserve">Tender Questionnaire </w:t>
      </w:r>
      <w:r w:rsidR="00143DF9" w:rsidRPr="00143DF9">
        <w:rPr>
          <w:rFonts w:cs="Arial"/>
          <w:b/>
          <w:szCs w:val="22"/>
        </w:rPr>
        <w:br/>
      </w:r>
      <w:r w:rsidR="00143DF9" w:rsidRPr="00143DF9">
        <w:rPr>
          <w:rFonts w:cs="Arial"/>
          <w:b/>
          <w:szCs w:val="22"/>
        </w:rPr>
        <w:br/>
      </w:r>
      <w:proofErr w:type="gramStart"/>
      <w:r w:rsidR="00143DF9" w:rsidRPr="00143DF9">
        <w:rPr>
          <w:rFonts w:cs="Arial"/>
          <w:szCs w:val="22"/>
        </w:rPr>
        <w:t>A</w:t>
      </w:r>
      <w:proofErr w:type="gramEnd"/>
      <w:r w:rsidR="00143DF9" w:rsidRPr="00143DF9">
        <w:rPr>
          <w:rFonts w:cs="Arial"/>
          <w:szCs w:val="22"/>
        </w:rPr>
        <w:t xml:space="preserve"> template containing questions which the Potential Provider is required to respond to.</w:t>
      </w:r>
      <w:r w:rsidR="00143DF9" w:rsidRPr="00143DF9">
        <w:rPr>
          <w:rFonts w:cs="Arial"/>
          <w:b/>
          <w:szCs w:val="22"/>
        </w:rPr>
        <w:br/>
      </w:r>
    </w:p>
    <w:p w14:paraId="2900BC5A" w14:textId="77777777" w:rsidR="00143DF9" w:rsidRDefault="00143DF9" w:rsidP="007110A9">
      <w:pPr>
        <w:pStyle w:val="Heading3"/>
        <w:tabs>
          <w:tab w:val="clear" w:pos="1800"/>
          <w:tab w:val="num" w:pos="1418"/>
        </w:tabs>
        <w:spacing w:after="120"/>
        <w:ind w:left="1418" w:hanging="698"/>
        <w:rPr>
          <w:rFonts w:cs="Arial"/>
          <w:b/>
          <w:szCs w:val="22"/>
        </w:rPr>
      </w:pPr>
      <w:r w:rsidRPr="00143DF9">
        <w:rPr>
          <w:rFonts w:cs="Arial"/>
          <w:b/>
          <w:szCs w:val="22"/>
        </w:rPr>
        <w:t xml:space="preserve">Appendix D – Form </w:t>
      </w:r>
      <w:r>
        <w:rPr>
          <w:rFonts w:cs="Arial"/>
          <w:b/>
          <w:szCs w:val="22"/>
        </w:rPr>
        <w:t>of Tender</w:t>
      </w:r>
      <w:r>
        <w:rPr>
          <w:rFonts w:cs="Arial"/>
          <w:b/>
          <w:szCs w:val="22"/>
        </w:rPr>
        <w:br/>
      </w:r>
    </w:p>
    <w:p w14:paraId="1C46938D" w14:textId="77777777" w:rsidR="00A76203" w:rsidRDefault="00143DF9" w:rsidP="007110A9">
      <w:pPr>
        <w:pStyle w:val="Heading3"/>
        <w:tabs>
          <w:tab w:val="clear" w:pos="1800"/>
          <w:tab w:val="num" w:pos="1418"/>
        </w:tabs>
        <w:spacing w:after="120"/>
        <w:ind w:left="1418" w:hanging="698"/>
        <w:rPr>
          <w:rFonts w:cs="Arial"/>
          <w:b/>
          <w:szCs w:val="22"/>
        </w:rPr>
      </w:pPr>
      <w:r>
        <w:rPr>
          <w:rFonts w:cs="Arial"/>
          <w:b/>
          <w:szCs w:val="22"/>
        </w:rPr>
        <w:lastRenderedPageBreak/>
        <w:t>Appendix E – Tender Response Form</w:t>
      </w:r>
      <w:r w:rsidR="00A76203">
        <w:rPr>
          <w:rFonts w:cs="Arial"/>
          <w:b/>
          <w:szCs w:val="22"/>
        </w:rPr>
        <w:br/>
      </w:r>
    </w:p>
    <w:p w14:paraId="5A974D4E" w14:textId="77777777" w:rsidR="00F208C1" w:rsidRDefault="00A76203" w:rsidP="00A76203">
      <w:pPr>
        <w:pStyle w:val="Heading3"/>
        <w:tabs>
          <w:tab w:val="clear" w:pos="1800"/>
          <w:tab w:val="num" w:pos="1418"/>
        </w:tabs>
        <w:spacing w:after="120"/>
        <w:ind w:left="1418" w:hanging="698"/>
        <w:jc w:val="left"/>
        <w:rPr>
          <w:rFonts w:cs="Arial"/>
          <w:b/>
          <w:szCs w:val="22"/>
        </w:rPr>
      </w:pPr>
      <w:r>
        <w:rPr>
          <w:rFonts w:cs="Arial"/>
          <w:b/>
          <w:szCs w:val="22"/>
        </w:rPr>
        <w:t xml:space="preserve">Appendix F - </w:t>
      </w:r>
      <w:r w:rsidRPr="00A76203">
        <w:rPr>
          <w:rFonts w:cs="Arial"/>
          <w:b/>
          <w:szCs w:val="22"/>
        </w:rPr>
        <w:t>Working in Accordance with Corporate General Strategies and Policies</w:t>
      </w:r>
      <w:r w:rsidR="00F208C1">
        <w:rPr>
          <w:rFonts w:cs="Arial"/>
          <w:b/>
          <w:szCs w:val="22"/>
        </w:rPr>
        <w:br/>
      </w:r>
    </w:p>
    <w:p w14:paraId="797D954E" w14:textId="396F46EF" w:rsidR="00F208C1" w:rsidRPr="00A26556" w:rsidRDefault="00A76203" w:rsidP="00F208C1">
      <w:pPr>
        <w:pStyle w:val="Heading3"/>
        <w:ind w:left="1417" w:hanging="697"/>
        <w:rPr>
          <w:b/>
        </w:rPr>
      </w:pPr>
      <w:r>
        <w:rPr>
          <w:b/>
        </w:rPr>
        <w:t>Appendix G</w:t>
      </w:r>
      <w:r w:rsidR="00F208C1">
        <w:rPr>
          <w:b/>
        </w:rPr>
        <w:t xml:space="preserve"> – Contract Terms &amp; Conditions</w:t>
      </w:r>
      <w:r w:rsidR="00F208C1">
        <w:rPr>
          <w:b/>
        </w:rPr>
        <w:br/>
      </w:r>
      <w:r w:rsidR="00F208C1">
        <w:br/>
      </w:r>
    </w:p>
    <w:p w14:paraId="1C56C48D" w14:textId="7D011DD4" w:rsidR="00682677" w:rsidRPr="003E19FF" w:rsidRDefault="00990C15" w:rsidP="00800097">
      <w:pPr>
        <w:pStyle w:val="Heading1"/>
        <w:tabs>
          <w:tab w:val="left" w:pos="851"/>
        </w:tabs>
        <w:spacing w:before="120" w:after="120"/>
        <w:rPr>
          <w:rFonts w:cs="Arial"/>
          <w:szCs w:val="22"/>
        </w:rPr>
      </w:pPr>
      <w:bookmarkStart w:id="6" w:name="_Toc441242194"/>
      <w:r>
        <w:rPr>
          <w:rFonts w:cs="Arial"/>
          <w:szCs w:val="22"/>
        </w:rPr>
        <w:t>COMPETITION</w:t>
      </w:r>
      <w:r w:rsidR="002B5AEB" w:rsidRPr="003E19FF">
        <w:rPr>
          <w:rFonts w:cs="Arial"/>
          <w:szCs w:val="22"/>
        </w:rPr>
        <w:t xml:space="preserve"> TIMETABLE</w:t>
      </w:r>
      <w:bookmarkEnd w:id="6"/>
      <w:r w:rsidR="00682677" w:rsidRPr="003E19FF">
        <w:rPr>
          <w:rFonts w:cs="Arial"/>
          <w:szCs w:val="22"/>
        </w:rPr>
        <w:t xml:space="preserve"> </w:t>
      </w:r>
    </w:p>
    <w:p w14:paraId="47BF18BC" w14:textId="2EE25A82" w:rsidR="002B5AEB" w:rsidRPr="003E19FF" w:rsidRDefault="002B5AEB" w:rsidP="007110A9">
      <w:pPr>
        <w:pStyle w:val="Heading2"/>
        <w:tabs>
          <w:tab w:val="left" w:pos="851"/>
        </w:tabs>
        <w:spacing w:after="120"/>
        <w:ind w:left="737" w:hanging="737"/>
        <w:rPr>
          <w:rFonts w:cs="Arial"/>
          <w:szCs w:val="22"/>
        </w:rPr>
      </w:pPr>
      <w:r w:rsidRPr="003E19FF">
        <w:rPr>
          <w:rFonts w:cs="Arial"/>
          <w:szCs w:val="22"/>
        </w:rPr>
        <w:t xml:space="preserve">The timetable for this </w:t>
      </w:r>
      <w:r w:rsidR="00990C15">
        <w:rPr>
          <w:rFonts w:cs="Arial"/>
          <w:szCs w:val="22"/>
        </w:rPr>
        <w:t>Competition</w:t>
      </w:r>
      <w:r w:rsidRPr="003E19FF">
        <w:rPr>
          <w:rFonts w:cs="Arial"/>
          <w:szCs w:val="22"/>
        </w:rPr>
        <w:t xml:space="preserve"> is set out in the table below. </w:t>
      </w:r>
    </w:p>
    <w:p w14:paraId="0924B107" w14:textId="2DCB73B8" w:rsidR="00FE0D7E" w:rsidRPr="00B961BD" w:rsidRDefault="00AE0534" w:rsidP="007110A9">
      <w:pPr>
        <w:pStyle w:val="Heading2"/>
        <w:tabs>
          <w:tab w:val="left" w:pos="851"/>
        </w:tabs>
        <w:spacing w:after="120"/>
        <w:ind w:left="737" w:hanging="737"/>
        <w:rPr>
          <w:rFonts w:cs="Arial"/>
          <w:szCs w:val="22"/>
        </w:rPr>
      </w:pPr>
      <w:r w:rsidRPr="00B961BD">
        <w:rPr>
          <w:rFonts w:cs="Arial"/>
          <w:szCs w:val="22"/>
        </w:rPr>
        <w:t>The University intends to hold to this schedule, but reserves the right to alter deadlines and key dates should circumstances dictate</w:t>
      </w:r>
      <w:r w:rsidR="002B5AEB" w:rsidRPr="00B961BD">
        <w:rPr>
          <w:rFonts w:cs="Arial"/>
          <w:szCs w:val="22"/>
        </w:rPr>
        <w:t xml:space="preserve">. </w:t>
      </w:r>
      <w:r w:rsidR="000109B9" w:rsidRPr="00B961BD">
        <w:rPr>
          <w:rFonts w:cs="Arial"/>
          <w:szCs w:val="22"/>
        </w:rPr>
        <w:t>The Potential Provider</w:t>
      </w:r>
      <w:r w:rsidRPr="00B961BD">
        <w:rPr>
          <w:rFonts w:cs="Arial"/>
          <w:szCs w:val="22"/>
        </w:rPr>
        <w:t xml:space="preserve"> will be informed o</w:t>
      </w:r>
      <w:r w:rsidR="002B5AEB" w:rsidRPr="00B961BD">
        <w:rPr>
          <w:rFonts w:cs="Arial"/>
          <w:szCs w:val="22"/>
        </w:rPr>
        <w:t>f</w:t>
      </w:r>
      <w:r w:rsidRPr="00B961BD">
        <w:rPr>
          <w:rFonts w:cs="Arial"/>
          <w:szCs w:val="22"/>
        </w:rPr>
        <w:t xml:space="preserve"> changes to this timetable as</w:t>
      </w:r>
      <w:r w:rsidR="002B5AEB" w:rsidRPr="00B961BD">
        <w:rPr>
          <w:rFonts w:cs="Arial"/>
          <w:szCs w:val="22"/>
        </w:rPr>
        <w:t xml:space="preserve"> necessary</w:t>
      </w:r>
      <w:r w:rsidRPr="00B961BD">
        <w:rPr>
          <w:rFonts w:cs="Arial"/>
          <w:szCs w:val="22"/>
        </w:rPr>
        <w:t xml:space="preserve"> and will be consulted </w:t>
      </w:r>
      <w:r w:rsidR="00A023EA" w:rsidRPr="00B961BD">
        <w:rPr>
          <w:rFonts w:cs="Arial"/>
          <w:szCs w:val="22"/>
        </w:rPr>
        <w:t xml:space="preserve">on </w:t>
      </w:r>
      <w:r w:rsidRPr="00B961BD">
        <w:rPr>
          <w:rFonts w:cs="Arial"/>
          <w:szCs w:val="22"/>
        </w:rPr>
        <w:t xml:space="preserve">any impact.  Final determination of the schedule </w:t>
      </w:r>
      <w:r w:rsidR="00A023EA" w:rsidRPr="00B961BD">
        <w:rPr>
          <w:rFonts w:cs="Arial"/>
          <w:szCs w:val="22"/>
        </w:rPr>
        <w:t xml:space="preserve">however </w:t>
      </w:r>
      <w:r w:rsidRPr="00B961BD">
        <w:rPr>
          <w:rFonts w:cs="Arial"/>
          <w:szCs w:val="22"/>
        </w:rPr>
        <w:t>remains the responsibility of the University.</w:t>
      </w:r>
    </w:p>
    <w:p w14:paraId="5FA80D04" w14:textId="77777777" w:rsidR="00344DD1" w:rsidRPr="00344DD1" w:rsidRDefault="00344DD1" w:rsidP="00344DD1">
      <w:pPr>
        <w:pStyle w:val="Heading2"/>
        <w:tabs>
          <w:tab w:val="left" w:pos="851"/>
        </w:tabs>
        <w:spacing w:after="120"/>
        <w:ind w:left="737" w:hanging="737"/>
        <w:rPr>
          <w:rFonts w:cs="Arial"/>
          <w:szCs w:val="22"/>
        </w:rPr>
      </w:pPr>
      <w:r w:rsidRPr="00344DD1">
        <w:rPr>
          <w:rFonts w:cs="Arial"/>
          <w:szCs w:val="22"/>
        </w:rPr>
        <w:t xml:space="preserve">All Tenders must be received by the </w:t>
      </w:r>
      <w:r w:rsidR="002E50E3">
        <w:rPr>
          <w:rFonts w:cs="Arial"/>
          <w:szCs w:val="22"/>
        </w:rPr>
        <w:t>University</w:t>
      </w:r>
      <w:r w:rsidRPr="00344DD1">
        <w:rPr>
          <w:rFonts w:cs="Arial"/>
          <w:szCs w:val="22"/>
        </w:rPr>
        <w:t xml:space="preserve"> before the Tender Submission Deadline.  </w:t>
      </w:r>
    </w:p>
    <w:tbl>
      <w:tblPr>
        <w:tblpPr w:leftFromText="180" w:rightFromText="180" w:vertAnchor="text" w:horzAnchor="margin" w:tblpXSpec="center" w:tblpY="1335"/>
        <w:tblW w:w="838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5829"/>
      </w:tblGrid>
      <w:tr w:rsidR="002D6E9F" w:rsidRPr="003E19FF" w14:paraId="75C064B2" w14:textId="77777777" w:rsidTr="002D6E9F">
        <w:trPr>
          <w:cantSplit/>
          <w:tblHeader/>
        </w:trPr>
        <w:tc>
          <w:tcPr>
            <w:tcW w:w="2552" w:type="dxa"/>
            <w:shd w:val="clear" w:color="auto" w:fill="E0E0E0"/>
            <w:vAlign w:val="center"/>
          </w:tcPr>
          <w:p w14:paraId="4D084A7D" w14:textId="77777777" w:rsidR="002D6E9F" w:rsidRPr="003E19FF" w:rsidRDefault="002D6E9F" w:rsidP="002D6E9F">
            <w:pPr>
              <w:pStyle w:val="MarginText"/>
              <w:spacing w:before="60" w:after="60"/>
              <w:jc w:val="center"/>
              <w:rPr>
                <w:rFonts w:cs="Arial"/>
                <w:b/>
                <w:szCs w:val="22"/>
              </w:rPr>
            </w:pPr>
            <w:r w:rsidRPr="003E19FF">
              <w:rPr>
                <w:rFonts w:cs="Arial"/>
                <w:b/>
                <w:szCs w:val="22"/>
              </w:rPr>
              <w:t>DATE</w:t>
            </w:r>
          </w:p>
        </w:tc>
        <w:tc>
          <w:tcPr>
            <w:tcW w:w="5829" w:type="dxa"/>
            <w:shd w:val="clear" w:color="auto" w:fill="E0E0E0"/>
            <w:vAlign w:val="center"/>
          </w:tcPr>
          <w:p w14:paraId="521E76CD" w14:textId="77777777" w:rsidR="002D6E9F" w:rsidRPr="003E19FF" w:rsidRDefault="002D6E9F" w:rsidP="002D6E9F">
            <w:pPr>
              <w:pStyle w:val="MarginText"/>
              <w:spacing w:before="60" w:after="60"/>
              <w:jc w:val="center"/>
              <w:rPr>
                <w:rFonts w:cs="Arial"/>
                <w:b/>
                <w:szCs w:val="22"/>
              </w:rPr>
            </w:pPr>
            <w:r w:rsidRPr="003E19FF">
              <w:rPr>
                <w:rFonts w:cs="Arial"/>
                <w:b/>
                <w:szCs w:val="22"/>
              </w:rPr>
              <w:t>ACTIVITY</w:t>
            </w:r>
          </w:p>
        </w:tc>
      </w:tr>
      <w:tr w:rsidR="002D6E9F" w:rsidRPr="003E19FF" w14:paraId="4D6C3DAE" w14:textId="77777777" w:rsidTr="002D6E9F">
        <w:trPr>
          <w:cantSplit/>
        </w:trPr>
        <w:tc>
          <w:tcPr>
            <w:tcW w:w="2552" w:type="dxa"/>
          </w:tcPr>
          <w:p w14:paraId="70E3F2C7" w14:textId="20E228BD" w:rsidR="002D6E9F" w:rsidRPr="002A2047" w:rsidRDefault="002A2047" w:rsidP="00720DAA">
            <w:pPr>
              <w:pStyle w:val="MarginText"/>
              <w:spacing w:before="60" w:after="60"/>
              <w:jc w:val="left"/>
              <w:rPr>
                <w:rFonts w:cs="Arial"/>
                <w:szCs w:val="22"/>
              </w:rPr>
            </w:pPr>
            <w:r w:rsidRPr="002A2047">
              <w:rPr>
                <w:rFonts w:cs="Arial"/>
                <w:szCs w:val="22"/>
              </w:rPr>
              <w:t>Friday 11/03/2016</w:t>
            </w:r>
          </w:p>
        </w:tc>
        <w:tc>
          <w:tcPr>
            <w:tcW w:w="5829" w:type="dxa"/>
          </w:tcPr>
          <w:p w14:paraId="73E5AEB5" w14:textId="3CB6F6E2" w:rsidR="002D6E9F" w:rsidRPr="003E19FF" w:rsidRDefault="002D6E9F" w:rsidP="002D6E9F">
            <w:pPr>
              <w:pStyle w:val="MarginText"/>
              <w:spacing w:before="60" w:after="60"/>
              <w:rPr>
                <w:rFonts w:cs="Arial"/>
                <w:szCs w:val="22"/>
              </w:rPr>
            </w:pPr>
            <w:r w:rsidRPr="003E19FF">
              <w:rPr>
                <w:rFonts w:cs="Arial"/>
                <w:szCs w:val="22"/>
              </w:rPr>
              <w:t xml:space="preserve">Publication of the </w:t>
            </w:r>
            <w:r w:rsidR="00990C15">
              <w:rPr>
                <w:rFonts w:cs="Arial"/>
                <w:szCs w:val="22"/>
              </w:rPr>
              <w:t>Competition</w:t>
            </w:r>
            <w:r w:rsidRPr="003E19FF">
              <w:rPr>
                <w:rFonts w:cs="Arial"/>
                <w:szCs w:val="22"/>
              </w:rPr>
              <w:t xml:space="preserve"> Invitation</w:t>
            </w:r>
          </w:p>
        </w:tc>
      </w:tr>
      <w:tr w:rsidR="002D6E9F" w:rsidRPr="003E19FF" w14:paraId="13123995" w14:textId="77777777" w:rsidTr="002D6E9F">
        <w:trPr>
          <w:cantSplit/>
        </w:trPr>
        <w:tc>
          <w:tcPr>
            <w:tcW w:w="2552" w:type="dxa"/>
          </w:tcPr>
          <w:p w14:paraId="4C8713A7" w14:textId="12DA19C4" w:rsidR="002D6E9F" w:rsidRPr="002A2047" w:rsidRDefault="002A2047" w:rsidP="00720DAA">
            <w:pPr>
              <w:pStyle w:val="MarginText"/>
              <w:spacing w:before="60" w:after="60"/>
              <w:jc w:val="left"/>
              <w:rPr>
                <w:rFonts w:cs="Arial"/>
                <w:szCs w:val="22"/>
              </w:rPr>
            </w:pPr>
            <w:r w:rsidRPr="002A2047">
              <w:rPr>
                <w:rFonts w:cs="Arial"/>
                <w:szCs w:val="22"/>
              </w:rPr>
              <w:t>Friday 11/03/2016</w:t>
            </w:r>
          </w:p>
        </w:tc>
        <w:tc>
          <w:tcPr>
            <w:tcW w:w="5829" w:type="dxa"/>
          </w:tcPr>
          <w:p w14:paraId="7509C688" w14:textId="77777777" w:rsidR="002D6E9F" w:rsidRPr="003E19FF" w:rsidRDefault="002D6E9F" w:rsidP="002D6E9F">
            <w:pPr>
              <w:pStyle w:val="MarginText"/>
              <w:spacing w:before="60" w:after="60"/>
              <w:rPr>
                <w:rFonts w:cs="Arial"/>
                <w:szCs w:val="22"/>
              </w:rPr>
            </w:pPr>
            <w:r w:rsidRPr="003E19FF">
              <w:rPr>
                <w:rFonts w:cs="Arial"/>
                <w:szCs w:val="22"/>
              </w:rPr>
              <w:t>Clarification period starts</w:t>
            </w:r>
          </w:p>
        </w:tc>
      </w:tr>
      <w:tr w:rsidR="00EA5C43" w:rsidRPr="002D0557" w14:paraId="537ECAB6" w14:textId="77777777" w:rsidTr="002D6E9F">
        <w:trPr>
          <w:cantSplit/>
        </w:trPr>
        <w:tc>
          <w:tcPr>
            <w:tcW w:w="2552" w:type="dxa"/>
          </w:tcPr>
          <w:p w14:paraId="376C8C3E" w14:textId="42338BC6" w:rsidR="00EA5C43" w:rsidRPr="002D0557" w:rsidRDefault="00EA5C43" w:rsidP="00720DAA">
            <w:pPr>
              <w:pStyle w:val="MarginText"/>
              <w:spacing w:before="60" w:after="60"/>
              <w:jc w:val="left"/>
              <w:rPr>
                <w:rFonts w:cs="Arial"/>
                <w:szCs w:val="22"/>
              </w:rPr>
            </w:pPr>
            <w:r w:rsidRPr="002D0557">
              <w:rPr>
                <w:rFonts w:cs="Arial"/>
                <w:szCs w:val="22"/>
              </w:rPr>
              <w:t>Tuesday 22/03/2015</w:t>
            </w:r>
          </w:p>
        </w:tc>
        <w:tc>
          <w:tcPr>
            <w:tcW w:w="5829" w:type="dxa"/>
          </w:tcPr>
          <w:p w14:paraId="5A4CE876" w14:textId="45127990" w:rsidR="00EA5C43" w:rsidRPr="002D0557" w:rsidRDefault="00EA5C43" w:rsidP="002D6E9F">
            <w:pPr>
              <w:pStyle w:val="MarginText"/>
              <w:spacing w:before="60" w:after="60"/>
              <w:rPr>
                <w:rFonts w:cs="Arial"/>
                <w:szCs w:val="22"/>
              </w:rPr>
            </w:pPr>
            <w:r w:rsidRPr="002D0557">
              <w:rPr>
                <w:rFonts w:cs="Arial"/>
                <w:szCs w:val="22"/>
              </w:rPr>
              <w:t>Site visit opportunity (10am Park Campus Reception)</w:t>
            </w:r>
            <w:r w:rsidR="002D0557" w:rsidRPr="002D0557">
              <w:rPr>
                <w:rFonts w:cs="Arial"/>
                <w:szCs w:val="22"/>
              </w:rPr>
              <w:t xml:space="preserve"> – see paragraph 5.6 below.</w:t>
            </w:r>
          </w:p>
        </w:tc>
      </w:tr>
      <w:tr w:rsidR="00EA5C43" w:rsidRPr="003E19FF" w14:paraId="39D6C203" w14:textId="77777777" w:rsidTr="002D6E9F">
        <w:trPr>
          <w:cantSplit/>
        </w:trPr>
        <w:tc>
          <w:tcPr>
            <w:tcW w:w="2552" w:type="dxa"/>
          </w:tcPr>
          <w:p w14:paraId="08B136B0" w14:textId="040AA6EB" w:rsidR="00EA5C43" w:rsidRPr="002D0557" w:rsidRDefault="00EA5C43" w:rsidP="00720DAA">
            <w:pPr>
              <w:pStyle w:val="MarginText"/>
              <w:spacing w:before="60" w:after="60"/>
              <w:jc w:val="left"/>
              <w:rPr>
                <w:rFonts w:cs="Arial"/>
                <w:szCs w:val="22"/>
              </w:rPr>
            </w:pPr>
            <w:r w:rsidRPr="002D0557">
              <w:rPr>
                <w:rFonts w:cs="Arial"/>
                <w:szCs w:val="22"/>
              </w:rPr>
              <w:t>Thursday 24/03/2015</w:t>
            </w:r>
          </w:p>
        </w:tc>
        <w:tc>
          <w:tcPr>
            <w:tcW w:w="5829" w:type="dxa"/>
          </w:tcPr>
          <w:p w14:paraId="118BC379" w14:textId="007C2693" w:rsidR="00EA5C43" w:rsidRPr="003E19FF" w:rsidRDefault="00EA5C43" w:rsidP="002D6E9F">
            <w:pPr>
              <w:pStyle w:val="MarginText"/>
              <w:spacing w:before="60" w:after="60"/>
              <w:rPr>
                <w:rFonts w:cs="Arial"/>
                <w:szCs w:val="22"/>
              </w:rPr>
            </w:pPr>
            <w:r w:rsidRPr="002D0557">
              <w:rPr>
                <w:rFonts w:cs="Arial"/>
                <w:szCs w:val="22"/>
              </w:rPr>
              <w:t>Site visit opportunity (10am Park Campus Reception)</w:t>
            </w:r>
            <w:r w:rsidR="002D0557" w:rsidRPr="002D0557">
              <w:rPr>
                <w:rFonts w:cs="Arial"/>
                <w:szCs w:val="22"/>
              </w:rPr>
              <w:t xml:space="preserve"> – see paragraph 5.6 below.</w:t>
            </w:r>
          </w:p>
        </w:tc>
      </w:tr>
      <w:tr w:rsidR="002D6E9F" w:rsidRPr="003E19FF" w14:paraId="15F0F7ED" w14:textId="77777777" w:rsidTr="002D6E9F">
        <w:trPr>
          <w:cantSplit/>
        </w:trPr>
        <w:tc>
          <w:tcPr>
            <w:tcW w:w="2552" w:type="dxa"/>
          </w:tcPr>
          <w:p w14:paraId="3D37CB71" w14:textId="64897D20" w:rsidR="002D6E9F" w:rsidRPr="002A2047" w:rsidRDefault="002A2047" w:rsidP="00720DAA">
            <w:pPr>
              <w:pStyle w:val="MarginText"/>
              <w:spacing w:before="60" w:after="60"/>
              <w:jc w:val="left"/>
              <w:rPr>
                <w:rFonts w:cs="Arial"/>
                <w:szCs w:val="22"/>
              </w:rPr>
            </w:pPr>
            <w:r w:rsidRPr="002A2047">
              <w:rPr>
                <w:rFonts w:cs="Arial"/>
                <w:szCs w:val="22"/>
              </w:rPr>
              <w:t>Monday 04/04/2016</w:t>
            </w:r>
          </w:p>
        </w:tc>
        <w:tc>
          <w:tcPr>
            <w:tcW w:w="5829" w:type="dxa"/>
          </w:tcPr>
          <w:p w14:paraId="20847E60" w14:textId="77777777" w:rsidR="002D6E9F" w:rsidRPr="003E19FF" w:rsidRDefault="002D6E9F" w:rsidP="002D6E9F">
            <w:pPr>
              <w:pStyle w:val="MarginText"/>
              <w:spacing w:before="60" w:after="60"/>
              <w:rPr>
                <w:rFonts w:cs="Arial"/>
                <w:szCs w:val="22"/>
              </w:rPr>
            </w:pPr>
            <w:r w:rsidRPr="003E19FF">
              <w:rPr>
                <w:rFonts w:cs="Arial"/>
                <w:szCs w:val="22"/>
              </w:rPr>
              <w:t>Clarification period closes (“</w:t>
            </w:r>
            <w:r w:rsidRPr="003E19FF">
              <w:rPr>
                <w:rFonts w:cs="Arial"/>
                <w:b/>
                <w:szCs w:val="22"/>
              </w:rPr>
              <w:t>Tender Clarifications Deadline</w:t>
            </w:r>
            <w:r w:rsidRPr="003E19FF">
              <w:rPr>
                <w:rFonts w:cs="Arial"/>
                <w:szCs w:val="22"/>
              </w:rPr>
              <w:t>”)</w:t>
            </w:r>
          </w:p>
        </w:tc>
      </w:tr>
      <w:tr w:rsidR="002D6E9F" w:rsidRPr="003E19FF" w14:paraId="23F7E5E0" w14:textId="77777777" w:rsidTr="002D6E9F">
        <w:trPr>
          <w:cantSplit/>
        </w:trPr>
        <w:tc>
          <w:tcPr>
            <w:tcW w:w="2552" w:type="dxa"/>
          </w:tcPr>
          <w:p w14:paraId="221601F8" w14:textId="41305C5E" w:rsidR="002D6E9F" w:rsidRPr="002A2047" w:rsidRDefault="002A2047" w:rsidP="00720DAA">
            <w:pPr>
              <w:pStyle w:val="MarginText"/>
              <w:spacing w:before="60" w:after="60"/>
              <w:jc w:val="left"/>
              <w:rPr>
                <w:rFonts w:cs="Arial"/>
                <w:szCs w:val="22"/>
              </w:rPr>
            </w:pPr>
            <w:r w:rsidRPr="002A2047">
              <w:rPr>
                <w:rFonts w:cs="Arial"/>
                <w:szCs w:val="22"/>
              </w:rPr>
              <w:t>Monday 11/04/2016</w:t>
            </w:r>
          </w:p>
        </w:tc>
        <w:tc>
          <w:tcPr>
            <w:tcW w:w="5829" w:type="dxa"/>
          </w:tcPr>
          <w:p w14:paraId="415639E5" w14:textId="3B7AC170" w:rsidR="002D6E9F" w:rsidRPr="002E50E3" w:rsidRDefault="002D6E9F" w:rsidP="002A2047">
            <w:pPr>
              <w:pStyle w:val="MarginText"/>
              <w:spacing w:before="60" w:after="60"/>
              <w:rPr>
                <w:rFonts w:cs="Arial"/>
                <w:szCs w:val="22"/>
              </w:rPr>
            </w:pPr>
            <w:r w:rsidRPr="003E19FF">
              <w:rPr>
                <w:rFonts w:cs="Arial"/>
                <w:szCs w:val="22"/>
              </w:rPr>
              <w:t xml:space="preserve">Deadline for submission </w:t>
            </w:r>
            <w:r w:rsidR="002A2047">
              <w:rPr>
                <w:rFonts w:cs="Arial"/>
                <w:szCs w:val="22"/>
              </w:rPr>
              <w:t>tender submission</w:t>
            </w:r>
            <w:r w:rsidRPr="003E19FF">
              <w:rPr>
                <w:rFonts w:cs="Arial"/>
                <w:szCs w:val="22"/>
              </w:rPr>
              <w:t xml:space="preserve"> (“</w:t>
            </w:r>
            <w:r w:rsidRPr="003E19FF">
              <w:rPr>
                <w:rFonts w:cs="Arial"/>
                <w:b/>
                <w:szCs w:val="22"/>
              </w:rPr>
              <w:t>Tender Submission Deadline</w:t>
            </w:r>
            <w:r w:rsidRPr="003E19FF">
              <w:rPr>
                <w:rFonts w:cs="Arial"/>
                <w:szCs w:val="22"/>
              </w:rPr>
              <w:t>”)</w:t>
            </w:r>
          </w:p>
        </w:tc>
      </w:tr>
      <w:tr w:rsidR="002D6E9F" w:rsidRPr="003E19FF" w14:paraId="38E34BA6" w14:textId="77777777" w:rsidTr="002D6E9F">
        <w:trPr>
          <w:cantSplit/>
        </w:trPr>
        <w:tc>
          <w:tcPr>
            <w:tcW w:w="2552" w:type="dxa"/>
          </w:tcPr>
          <w:p w14:paraId="783A9A7D" w14:textId="3DED0C0E" w:rsidR="002D6E9F" w:rsidRPr="002A2047" w:rsidRDefault="009553C4" w:rsidP="002A2047">
            <w:pPr>
              <w:pStyle w:val="MarginText"/>
              <w:spacing w:before="60" w:after="60"/>
              <w:jc w:val="left"/>
              <w:rPr>
                <w:rFonts w:cs="Arial"/>
                <w:szCs w:val="22"/>
              </w:rPr>
            </w:pPr>
            <w:r w:rsidRPr="002A2047">
              <w:rPr>
                <w:rFonts w:cs="Arial"/>
                <w:szCs w:val="22"/>
              </w:rPr>
              <w:t>Frida</w:t>
            </w:r>
            <w:r w:rsidR="00151AFF" w:rsidRPr="002A2047">
              <w:rPr>
                <w:rFonts w:cs="Arial"/>
                <w:szCs w:val="22"/>
              </w:rPr>
              <w:t xml:space="preserve">y </w:t>
            </w:r>
            <w:r w:rsidR="002A2047" w:rsidRPr="002A2047">
              <w:rPr>
                <w:rFonts w:cs="Arial"/>
                <w:szCs w:val="22"/>
              </w:rPr>
              <w:t>22/04/2016</w:t>
            </w:r>
          </w:p>
        </w:tc>
        <w:tc>
          <w:tcPr>
            <w:tcW w:w="5829" w:type="dxa"/>
          </w:tcPr>
          <w:p w14:paraId="7B459EA0" w14:textId="6BEA9DD3" w:rsidR="002D6E9F" w:rsidRPr="003E19FF" w:rsidRDefault="00EB4BC7" w:rsidP="00EB4BC7">
            <w:pPr>
              <w:pStyle w:val="MarginText"/>
              <w:spacing w:before="60" w:after="60"/>
              <w:rPr>
                <w:rFonts w:cs="Arial"/>
                <w:szCs w:val="22"/>
              </w:rPr>
            </w:pPr>
            <w:r>
              <w:rPr>
                <w:rFonts w:cs="Arial"/>
                <w:szCs w:val="22"/>
              </w:rPr>
              <w:t>Potential Provider</w:t>
            </w:r>
            <w:r w:rsidR="002D6E9F">
              <w:rPr>
                <w:rFonts w:cs="Arial"/>
                <w:szCs w:val="22"/>
              </w:rPr>
              <w:t xml:space="preserve"> shortlist published</w:t>
            </w:r>
            <w:r>
              <w:rPr>
                <w:rFonts w:cs="Arial"/>
                <w:szCs w:val="22"/>
              </w:rPr>
              <w:t xml:space="preserve"> – the 3 highest scoring Potential Providers will form the shortlist</w:t>
            </w:r>
            <w:r w:rsidR="002D6E9F">
              <w:rPr>
                <w:rFonts w:cs="Arial"/>
                <w:szCs w:val="22"/>
              </w:rPr>
              <w:t>.</w:t>
            </w:r>
          </w:p>
        </w:tc>
      </w:tr>
      <w:tr w:rsidR="002D6E9F" w:rsidRPr="003E19FF" w14:paraId="4B850042" w14:textId="77777777" w:rsidTr="002D6E9F">
        <w:trPr>
          <w:cantSplit/>
        </w:trPr>
        <w:tc>
          <w:tcPr>
            <w:tcW w:w="2552" w:type="dxa"/>
          </w:tcPr>
          <w:p w14:paraId="02D9EBF6" w14:textId="353D20E4" w:rsidR="002D6E9F" w:rsidRPr="002A2047" w:rsidRDefault="00151AFF" w:rsidP="00720DAA">
            <w:pPr>
              <w:pStyle w:val="MarginText"/>
              <w:spacing w:before="60" w:after="60"/>
              <w:jc w:val="left"/>
              <w:rPr>
                <w:rFonts w:cs="Arial"/>
                <w:szCs w:val="22"/>
              </w:rPr>
            </w:pPr>
            <w:r w:rsidRPr="002A2047">
              <w:rPr>
                <w:rFonts w:cs="Arial"/>
                <w:szCs w:val="22"/>
              </w:rPr>
              <w:t xml:space="preserve">Monday </w:t>
            </w:r>
            <w:r w:rsidR="002A2047" w:rsidRPr="002A2047">
              <w:rPr>
                <w:rFonts w:cs="Arial"/>
                <w:szCs w:val="22"/>
              </w:rPr>
              <w:t>25/04</w:t>
            </w:r>
            <w:r w:rsidR="002D6E9F" w:rsidRPr="002A2047">
              <w:rPr>
                <w:rFonts w:cs="Arial"/>
                <w:szCs w:val="22"/>
              </w:rPr>
              <w:t>/2016</w:t>
            </w:r>
          </w:p>
          <w:p w14:paraId="7D3DE8DF" w14:textId="77777777" w:rsidR="002D6E9F" w:rsidRPr="002A2047" w:rsidRDefault="00720DAA" w:rsidP="00720DAA">
            <w:pPr>
              <w:pStyle w:val="MarginText"/>
              <w:spacing w:before="60" w:after="60"/>
              <w:jc w:val="center"/>
              <w:rPr>
                <w:rFonts w:cs="Arial"/>
                <w:szCs w:val="22"/>
              </w:rPr>
            </w:pPr>
            <w:r w:rsidRPr="002A2047">
              <w:rPr>
                <w:rFonts w:cs="Arial"/>
                <w:szCs w:val="22"/>
              </w:rPr>
              <w:t>t</w:t>
            </w:r>
            <w:r w:rsidR="002D6E9F" w:rsidRPr="002A2047">
              <w:rPr>
                <w:rFonts w:cs="Arial"/>
                <w:szCs w:val="22"/>
              </w:rPr>
              <w:t>o</w:t>
            </w:r>
          </w:p>
          <w:p w14:paraId="4B1BAF2B" w14:textId="48A2EFC5" w:rsidR="002D6E9F" w:rsidRPr="002A2047" w:rsidRDefault="002D6E9F" w:rsidP="002A2047">
            <w:pPr>
              <w:pStyle w:val="MarginText"/>
              <w:spacing w:before="60" w:after="60"/>
              <w:jc w:val="left"/>
              <w:rPr>
                <w:rFonts w:cs="Arial"/>
                <w:szCs w:val="22"/>
              </w:rPr>
            </w:pPr>
            <w:r w:rsidRPr="002A2047">
              <w:rPr>
                <w:rFonts w:cs="Arial"/>
                <w:szCs w:val="22"/>
              </w:rPr>
              <w:t xml:space="preserve">Friday </w:t>
            </w:r>
            <w:r w:rsidR="002A2047" w:rsidRPr="002A2047">
              <w:rPr>
                <w:rFonts w:cs="Arial"/>
                <w:szCs w:val="22"/>
              </w:rPr>
              <w:t>06/05</w:t>
            </w:r>
            <w:r w:rsidRPr="002A2047">
              <w:rPr>
                <w:rFonts w:cs="Arial"/>
                <w:szCs w:val="22"/>
              </w:rPr>
              <w:t>/2016</w:t>
            </w:r>
          </w:p>
        </w:tc>
        <w:tc>
          <w:tcPr>
            <w:tcW w:w="5829" w:type="dxa"/>
          </w:tcPr>
          <w:p w14:paraId="13D8367F" w14:textId="77777777" w:rsidR="002D0557" w:rsidRDefault="002D0557" w:rsidP="00EB4BC7">
            <w:pPr>
              <w:pStyle w:val="MarginText"/>
              <w:spacing w:before="60" w:after="60"/>
              <w:rPr>
                <w:rFonts w:cs="Arial"/>
                <w:szCs w:val="22"/>
              </w:rPr>
            </w:pPr>
            <w:r w:rsidRPr="002D0557">
              <w:rPr>
                <w:rFonts w:cs="Arial"/>
                <w:szCs w:val="22"/>
              </w:rPr>
              <w:t xml:space="preserve">Shortlisted Potential Provider service and equipment reviewed. </w:t>
            </w:r>
          </w:p>
          <w:p w14:paraId="001BF4A5" w14:textId="2D076B70" w:rsidR="002D6E9F" w:rsidRDefault="002D0557" w:rsidP="00EB4BC7">
            <w:pPr>
              <w:pStyle w:val="MarginText"/>
              <w:spacing w:before="60" w:after="60"/>
              <w:rPr>
                <w:rFonts w:cs="Arial"/>
                <w:szCs w:val="22"/>
              </w:rPr>
            </w:pPr>
            <w:r w:rsidRPr="002D0557">
              <w:rPr>
                <w:rFonts w:cs="Arial"/>
                <w:szCs w:val="22"/>
              </w:rPr>
              <w:t>This will include a presentation by Potential Providers to the evaluation panel and stakeholders. This will not be an opportunity for Potential Providers to add new material to their proposals but an opportunity for the University to clarify that they have understood the offers from Potential Providers and that Potential Providers have understood the requirements of the University. The University will retain the right to adjust the initial evaluation marks accordingly</w:t>
            </w:r>
            <w:r>
              <w:rPr>
                <w:rFonts w:cs="Arial"/>
                <w:szCs w:val="22"/>
              </w:rPr>
              <w:t xml:space="preserve"> following clarification</w:t>
            </w:r>
            <w:r w:rsidRPr="002D0557">
              <w:rPr>
                <w:rFonts w:cs="Arial"/>
                <w:szCs w:val="22"/>
              </w:rPr>
              <w:t>.</w:t>
            </w:r>
          </w:p>
        </w:tc>
      </w:tr>
      <w:tr w:rsidR="002D6E9F" w:rsidRPr="003E19FF" w14:paraId="3377536D" w14:textId="77777777" w:rsidTr="002D6E9F">
        <w:trPr>
          <w:cantSplit/>
        </w:trPr>
        <w:tc>
          <w:tcPr>
            <w:tcW w:w="2552" w:type="dxa"/>
          </w:tcPr>
          <w:p w14:paraId="4867C529" w14:textId="2FA2E9CF" w:rsidR="002D6E9F" w:rsidRPr="002A2047" w:rsidRDefault="002A2047" w:rsidP="00720DAA">
            <w:pPr>
              <w:pStyle w:val="MarginText"/>
              <w:spacing w:before="60" w:after="60"/>
              <w:jc w:val="left"/>
              <w:rPr>
                <w:rFonts w:cs="Arial"/>
                <w:szCs w:val="22"/>
              </w:rPr>
            </w:pPr>
            <w:r w:rsidRPr="002A2047">
              <w:rPr>
                <w:rFonts w:cs="Arial"/>
                <w:szCs w:val="22"/>
              </w:rPr>
              <w:t>Friday 13/05/2016</w:t>
            </w:r>
          </w:p>
        </w:tc>
        <w:tc>
          <w:tcPr>
            <w:tcW w:w="5829" w:type="dxa"/>
          </w:tcPr>
          <w:p w14:paraId="50038E4F" w14:textId="6185378D" w:rsidR="002D6E9F" w:rsidRDefault="002D6E9F" w:rsidP="00EB4BC7">
            <w:pPr>
              <w:pStyle w:val="MarginText"/>
              <w:spacing w:before="60" w:after="60"/>
              <w:rPr>
                <w:rFonts w:cs="Arial"/>
                <w:szCs w:val="22"/>
              </w:rPr>
            </w:pPr>
            <w:r>
              <w:rPr>
                <w:rFonts w:cs="Arial"/>
                <w:szCs w:val="22"/>
              </w:rPr>
              <w:t xml:space="preserve">Contract awarded to successful </w:t>
            </w:r>
            <w:r w:rsidR="00EB4BC7">
              <w:rPr>
                <w:rFonts w:cs="Arial"/>
                <w:szCs w:val="22"/>
              </w:rPr>
              <w:t>Potential Provider</w:t>
            </w:r>
          </w:p>
        </w:tc>
      </w:tr>
      <w:tr w:rsidR="002D6E9F" w:rsidRPr="003E19FF" w14:paraId="59A14F2C" w14:textId="77777777" w:rsidTr="002D6E9F">
        <w:trPr>
          <w:cantSplit/>
        </w:trPr>
        <w:tc>
          <w:tcPr>
            <w:tcW w:w="2552" w:type="dxa"/>
          </w:tcPr>
          <w:p w14:paraId="03C85791" w14:textId="62913A70" w:rsidR="002D6E9F" w:rsidRPr="002A2047" w:rsidRDefault="002A2047" w:rsidP="00720DAA">
            <w:pPr>
              <w:pStyle w:val="MarginText"/>
              <w:spacing w:before="60" w:after="60"/>
              <w:jc w:val="left"/>
              <w:rPr>
                <w:rFonts w:cs="Arial"/>
                <w:szCs w:val="22"/>
              </w:rPr>
            </w:pPr>
            <w:r w:rsidRPr="002A2047">
              <w:rPr>
                <w:rFonts w:cs="Arial"/>
                <w:szCs w:val="22"/>
              </w:rPr>
              <w:t>Tuesday 24</w:t>
            </w:r>
            <w:r w:rsidR="002D6E9F" w:rsidRPr="002A2047">
              <w:rPr>
                <w:rFonts w:cs="Arial"/>
                <w:szCs w:val="22"/>
              </w:rPr>
              <w:t>/05/2016</w:t>
            </w:r>
          </w:p>
        </w:tc>
        <w:tc>
          <w:tcPr>
            <w:tcW w:w="5829" w:type="dxa"/>
          </w:tcPr>
          <w:p w14:paraId="37D3F66C" w14:textId="77777777" w:rsidR="002D6E9F" w:rsidRDefault="002D6E9F" w:rsidP="002D6E9F">
            <w:pPr>
              <w:pStyle w:val="MarginText"/>
              <w:spacing w:before="60" w:after="60"/>
              <w:rPr>
                <w:rFonts w:cs="Arial"/>
                <w:szCs w:val="22"/>
              </w:rPr>
            </w:pPr>
            <w:r>
              <w:rPr>
                <w:rFonts w:cs="Arial"/>
                <w:szCs w:val="22"/>
              </w:rPr>
              <w:t>End of contract standstill period</w:t>
            </w:r>
          </w:p>
        </w:tc>
      </w:tr>
      <w:tr w:rsidR="002D6E9F" w:rsidRPr="003E19FF" w14:paraId="6B6C2649" w14:textId="77777777" w:rsidTr="002D6E9F">
        <w:trPr>
          <w:cantSplit/>
        </w:trPr>
        <w:tc>
          <w:tcPr>
            <w:tcW w:w="2552" w:type="dxa"/>
          </w:tcPr>
          <w:p w14:paraId="1C671ED5" w14:textId="304B1C50" w:rsidR="002D6E9F" w:rsidRPr="002A2047" w:rsidRDefault="002D6E9F" w:rsidP="002A2047">
            <w:pPr>
              <w:pStyle w:val="MarginText"/>
              <w:spacing w:before="60" w:after="60"/>
              <w:jc w:val="left"/>
              <w:rPr>
                <w:rFonts w:cs="Arial"/>
                <w:szCs w:val="22"/>
              </w:rPr>
            </w:pPr>
            <w:r w:rsidRPr="002A2047">
              <w:rPr>
                <w:rFonts w:cs="Arial"/>
                <w:szCs w:val="22"/>
              </w:rPr>
              <w:t xml:space="preserve">Monday </w:t>
            </w:r>
            <w:r w:rsidR="002A2047" w:rsidRPr="002A2047">
              <w:rPr>
                <w:rFonts w:cs="Arial"/>
                <w:szCs w:val="22"/>
              </w:rPr>
              <w:t>30/05/2016</w:t>
            </w:r>
          </w:p>
        </w:tc>
        <w:tc>
          <w:tcPr>
            <w:tcW w:w="5829" w:type="dxa"/>
          </w:tcPr>
          <w:p w14:paraId="3B168EAC" w14:textId="77777777" w:rsidR="002D6E9F" w:rsidRDefault="002D6E9F" w:rsidP="002D6E9F">
            <w:pPr>
              <w:pStyle w:val="MarginText"/>
              <w:spacing w:before="60" w:after="60"/>
              <w:rPr>
                <w:rFonts w:cs="Arial"/>
                <w:szCs w:val="22"/>
              </w:rPr>
            </w:pPr>
            <w:r>
              <w:rPr>
                <w:rFonts w:cs="Arial"/>
                <w:szCs w:val="22"/>
              </w:rPr>
              <w:t>Commence contract mobilisation</w:t>
            </w:r>
          </w:p>
        </w:tc>
      </w:tr>
      <w:tr w:rsidR="002D6E9F" w:rsidRPr="003E19FF" w14:paraId="625917D4" w14:textId="77777777" w:rsidTr="002D6E9F">
        <w:trPr>
          <w:cantSplit/>
        </w:trPr>
        <w:tc>
          <w:tcPr>
            <w:tcW w:w="2552" w:type="dxa"/>
          </w:tcPr>
          <w:p w14:paraId="2F05BB80" w14:textId="1D1B127D" w:rsidR="002D6E9F" w:rsidRPr="002A2047" w:rsidRDefault="002D6E9F" w:rsidP="002A2047">
            <w:pPr>
              <w:pStyle w:val="MarginText"/>
              <w:spacing w:before="60" w:after="60"/>
              <w:jc w:val="left"/>
              <w:rPr>
                <w:rFonts w:cs="Arial"/>
                <w:szCs w:val="22"/>
              </w:rPr>
            </w:pPr>
            <w:r w:rsidRPr="002A2047">
              <w:rPr>
                <w:rFonts w:cs="Arial"/>
                <w:szCs w:val="22"/>
              </w:rPr>
              <w:lastRenderedPageBreak/>
              <w:t xml:space="preserve">Friday </w:t>
            </w:r>
            <w:r w:rsidR="002A2047">
              <w:rPr>
                <w:rFonts w:cs="Arial"/>
                <w:szCs w:val="22"/>
              </w:rPr>
              <w:t>29 July</w:t>
            </w:r>
            <w:r w:rsidRPr="002A2047">
              <w:rPr>
                <w:rFonts w:cs="Arial"/>
                <w:szCs w:val="22"/>
              </w:rPr>
              <w:t xml:space="preserve"> 2016</w:t>
            </w:r>
          </w:p>
        </w:tc>
        <w:tc>
          <w:tcPr>
            <w:tcW w:w="5829" w:type="dxa"/>
          </w:tcPr>
          <w:p w14:paraId="09F6F672" w14:textId="20D8A542" w:rsidR="002D6E9F" w:rsidRDefault="002D6E9F" w:rsidP="009553C4">
            <w:pPr>
              <w:pStyle w:val="MarginText"/>
              <w:spacing w:before="60" w:after="60"/>
              <w:rPr>
                <w:rFonts w:cs="Arial"/>
                <w:szCs w:val="22"/>
              </w:rPr>
            </w:pPr>
            <w:r>
              <w:rPr>
                <w:rFonts w:cs="Arial"/>
                <w:szCs w:val="22"/>
              </w:rPr>
              <w:t>A</w:t>
            </w:r>
            <w:r w:rsidR="009553C4">
              <w:rPr>
                <w:rFonts w:cs="Arial"/>
                <w:szCs w:val="22"/>
              </w:rPr>
              <w:t xml:space="preserve">ll equipment installed, tested, </w:t>
            </w:r>
            <w:r>
              <w:rPr>
                <w:rFonts w:cs="Arial"/>
                <w:szCs w:val="22"/>
              </w:rPr>
              <w:t>signed off and working</w:t>
            </w:r>
            <w:r w:rsidR="00A023EA">
              <w:rPr>
                <w:rFonts w:cs="Arial"/>
                <w:szCs w:val="22"/>
              </w:rPr>
              <w:t xml:space="preserve">, </w:t>
            </w:r>
            <w:r w:rsidR="00A023EA" w:rsidRPr="00B961BD">
              <w:rPr>
                <w:rFonts w:cs="Arial"/>
                <w:szCs w:val="22"/>
              </w:rPr>
              <w:t>and any transfer of asset ownership complete</w:t>
            </w:r>
            <w:r w:rsidR="009553C4" w:rsidRPr="00B961BD">
              <w:rPr>
                <w:rFonts w:cs="Arial"/>
                <w:szCs w:val="22"/>
              </w:rPr>
              <w:t>. All</w:t>
            </w:r>
            <w:r w:rsidR="009553C4">
              <w:rPr>
                <w:rFonts w:cs="Arial"/>
                <w:szCs w:val="22"/>
              </w:rPr>
              <w:t xml:space="preserve"> training onsite completed and full documentation for use provided</w:t>
            </w:r>
          </w:p>
        </w:tc>
      </w:tr>
    </w:tbl>
    <w:p w14:paraId="0EF4047F" w14:textId="77777777" w:rsidR="002D6E9F" w:rsidRPr="002D6E9F" w:rsidRDefault="00344DD1" w:rsidP="002D6E9F">
      <w:pPr>
        <w:pStyle w:val="Heading2"/>
        <w:tabs>
          <w:tab w:val="left" w:pos="851"/>
        </w:tabs>
        <w:spacing w:after="120"/>
        <w:ind w:left="737" w:hanging="737"/>
        <w:rPr>
          <w:rFonts w:cs="Arial"/>
          <w:szCs w:val="22"/>
        </w:rPr>
      </w:pPr>
      <w:r w:rsidRPr="00344DD1">
        <w:rPr>
          <w:rFonts w:cs="Arial"/>
          <w:szCs w:val="22"/>
        </w:rPr>
        <w:t xml:space="preserve">Tenders received on or after the Tender Submission Deadline may be rejected by the </w:t>
      </w:r>
      <w:r w:rsidR="002E50E3">
        <w:rPr>
          <w:rFonts w:cs="Arial"/>
          <w:szCs w:val="22"/>
        </w:rPr>
        <w:t>University</w:t>
      </w:r>
      <w:r w:rsidRPr="00344DD1">
        <w:rPr>
          <w:rFonts w:cs="Arial"/>
          <w:szCs w:val="22"/>
        </w:rPr>
        <w:t xml:space="preserve"> to ensure that all Potential Providers are treated fairly. The decision whether to reject a Tender received after the Tender Submission Deadline is made entirely at the </w:t>
      </w:r>
      <w:r w:rsidR="002E50E3">
        <w:rPr>
          <w:rFonts w:cs="Arial"/>
          <w:szCs w:val="22"/>
        </w:rPr>
        <w:t>University</w:t>
      </w:r>
      <w:r w:rsidRPr="00344DD1">
        <w:rPr>
          <w:rFonts w:cs="Arial"/>
          <w:szCs w:val="22"/>
        </w:rPr>
        <w:t xml:space="preserve">’s discretion.  </w:t>
      </w:r>
      <w:r w:rsidR="002D6E9F">
        <w:rPr>
          <w:rFonts w:cs="Arial"/>
          <w:szCs w:val="22"/>
        </w:rPr>
        <w:br/>
      </w:r>
      <w:r w:rsidR="002D6E9F">
        <w:rPr>
          <w:rFonts w:cs="Arial"/>
          <w:szCs w:val="22"/>
        </w:rPr>
        <w:br/>
      </w:r>
    </w:p>
    <w:p w14:paraId="425D45DE" w14:textId="77777777" w:rsidR="009A37CD" w:rsidRPr="003E19FF" w:rsidRDefault="009A37CD" w:rsidP="009A37CD">
      <w:pPr>
        <w:pStyle w:val="Heading1"/>
        <w:tabs>
          <w:tab w:val="left" w:pos="851"/>
        </w:tabs>
        <w:spacing w:before="240" w:after="120"/>
        <w:rPr>
          <w:rFonts w:cs="Arial"/>
          <w:szCs w:val="22"/>
        </w:rPr>
      </w:pPr>
      <w:bookmarkStart w:id="7" w:name="_Toc441242195"/>
      <w:r w:rsidRPr="003E19FF">
        <w:rPr>
          <w:rFonts w:cs="Arial"/>
          <w:szCs w:val="22"/>
        </w:rPr>
        <w:t>questions AND CLARIFICATIONS</w:t>
      </w:r>
      <w:bookmarkEnd w:id="7"/>
    </w:p>
    <w:p w14:paraId="0F4E254D" w14:textId="044387F5" w:rsidR="007C40D2" w:rsidRPr="003E19FF" w:rsidRDefault="007C40D2" w:rsidP="007C40D2">
      <w:pPr>
        <w:pStyle w:val="Heading2"/>
        <w:tabs>
          <w:tab w:val="left" w:pos="851"/>
        </w:tabs>
        <w:spacing w:after="120"/>
        <w:ind w:left="737" w:hanging="737"/>
        <w:rPr>
          <w:rFonts w:cs="Arial"/>
          <w:szCs w:val="22"/>
        </w:rPr>
      </w:pPr>
      <w:r w:rsidRPr="003E19FF">
        <w:rPr>
          <w:rFonts w:cs="Arial"/>
          <w:szCs w:val="22"/>
        </w:rPr>
        <w:t xml:space="preserve">Potential Providers may raise questions or seek clarification regarding any aspect of this </w:t>
      </w:r>
      <w:r w:rsidR="00990C15">
        <w:rPr>
          <w:rFonts w:cs="Arial"/>
          <w:szCs w:val="22"/>
        </w:rPr>
        <w:t>Competition</w:t>
      </w:r>
      <w:r w:rsidRPr="003E19FF">
        <w:rPr>
          <w:rFonts w:cs="Arial"/>
          <w:szCs w:val="22"/>
        </w:rPr>
        <w:t xml:space="preserve"> at any time prior to the Tender Clarification Deadline. </w:t>
      </w:r>
    </w:p>
    <w:p w14:paraId="43F9B1AC" w14:textId="36FFF216" w:rsidR="00B52FFE" w:rsidRPr="00B52FFE" w:rsidRDefault="00B52FFE" w:rsidP="00B52FFE">
      <w:pPr>
        <w:pStyle w:val="Heading2"/>
        <w:rPr>
          <w:rFonts w:cs="Arial"/>
          <w:szCs w:val="22"/>
        </w:rPr>
      </w:pPr>
      <w:r w:rsidRPr="00B52FFE">
        <w:rPr>
          <w:rFonts w:cs="Arial"/>
          <w:szCs w:val="22"/>
        </w:rPr>
        <w:t xml:space="preserve">Any queries regarding the tender process, the proposed contract, or the specification should be made by e-mailing </w:t>
      </w:r>
      <w:hyperlink r:id="rId13" w:history="1">
        <w:r w:rsidRPr="00BA3E73">
          <w:rPr>
            <w:rStyle w:val="Hyperlink"/>
            <w:rFonts w:cs="Arial"/>
            <w:szCs w:val="22"/>
          </w:rPr>
          <w:t>procurement@glos.ac.uk</w:t>
        </w:r>
      </w:hyperlink>
      <w:r w:rsidR="0098759C">
        <w:rPr>
          <w:rFonts w:cs="Arial"/>
          <w:szCs w:val="22"/>
        </w:rPr>
        <w:t xml:space="preserve"> by </w:t>
      </w:r>
      <w:r w:rsidR="0098759C" w:rsidRPr="002D0557">
        <w:rPr>
          <w:rFonts w:cs="Arial"/>
          <w:b/>
          <w:szCs w:val="22"/>
        </w:rPr>
        <w:t xml:space="preserve">2.30pm on </w:t>
      </w:r>
      <w:r w:rsidR="002A2047" w:rsidRPr="002D0557">
        <w:rPr>
          <w:rFonts w:cs="Arial"/>
          <w:b/>
          <w:szCs w:val="22"/>
        </w:rPr>
        <w:t>Monday 4 April</w:t>
      </w:r>
      <w:r w:rsidR="0098759C" w:rsidRPr="002D0557">
        <w:rPr>
          <w:rFonts w:cs="Arial"/>
          <w:b/>
          <w:szCs w:val="22"/>
        </w:rPr>
        <w:t xml:space="preserve"> 2016</w:t>
      </w:r>
      <w:r w:rsidR="0098759C">
        <w:rPr>
          <w:rFonts w:cs="Arial"/>
          <w:szCs w:val="22"/>
        </w:rPr>
        <w:t>.</w:t>
      </w:r>
    </w:p>
    <w:p w14:paraId="5D21DDE3" w14:textId="2DC3678B" w:rsidR="007C40D2" w:rsidRPr="003E19FF" w:rsidRDefault="007C40D2" w:rsidP="007C40D2">
      <w:pPr>
        <w:pStyle w:val="Heading2"/>
        <w:tabs>
          <w:tab w:val="left" w:pos="851"/>
        </w:tabs>
        <w:spacing w:after="120"/>
        <w:ind w:left="737" w:hanging="737"/>
        <w:rPr>
          <w:rFonts w:cs="Arial"/>
          <w:szCs w:val="22"/>
        </w:rPr>
      </w:pPr>
      <w:r w:rsidRPr="003E19FF">
        <w:rPr>
          <w:rFonts w:cs="Arial"/>
          <w:szCs w:val="22"/>
        </w:rPr>
        <w:t>To ensure that all Potential Providers have equal access to information regar</w:t>
      </w:r>
      <w:r w:rsidR="00087F84" w:rsidRPr="003E19FF">
        <w:rPr>
          <w:rFonts w:cs="Arial"/>
          <w:szCs w:val="22"/>
        </w:rPr>
        <w:t xml:space="preserve">ding this </w:t>
      </w:r>
      <w:r w:rsidR="00990C15">
        <w:rPr>
          <w:rFonts w:cs="Arial"/>
          <w:szCs w:val="22"/>
        </w:rPr>
        <w:t>Competition</w:t>
      </w:r>
      <w:r w:rsidR="00087F84" w:rsidRPr="003E19FF">
        <w:rPr>
          <w:rFonts w:cs="Arial"/>
          <w:szCs w:val="22"/>
        </w:rPr>
        <w:t xml:space="preserve">, </w:t>
      </w:r>
      <w:r w:rsidR="0061403B">
        <w:rPr>
          <w:rFonts w:cs="Arial"/>
          <w:szCs w:val="22"/>
        </w:rPr>
        <w:t xml:space="preserve">the </w:t>
      </w:r>
      <w:r w:rsidR="002E50E3">
        <w:rPr>
          <w:rFonts w:cs="Arial"/>
          <w:szCs w:val="22"/>
        </w:rPr>
        <w:t>University</w:t>
      </w:r>
      <w:r w:rsidR="0061403B">
        <w:rPr>
          <w:rFonts w:cs="Arial"/>
          <w:szCs w:val="22"/>
        </w:rPr>
        <w:t xml:space="preserve"> </w:t>
      </w:r>
      <w:r w:rsidRPr="003E19FF">
        <w:rPr>
          <w:rFonts w:cs="Arial"/>
          <w:szCs w:val="22"/>
        </w:rPr>
        <w:t xml:space="preserve">will publish all its responses to questions raised by Potential Providers on an anonymous basis. </w:t>
      </w:r>
    </w:p>
    <w:p w14:paraId="774A3576" w14:textId="77777777" w:rsidR="00931F12" w:rsidRPr="003E19FF" w:rsidRDefault="00931F12" w:rsidP="00931F12">
      <w:pPr>
        <w:pStyle w:val="Heading2"/>
        <w:tabs>
          <w:tab w:val="left" w:pos="851"/>
        </w:tabs>
        <w:spacing w:after="120"/>
        <w:ind w:left="737" w:hanging="737"/>
        <w:rPr>
          <w:rFonts w:cs="Arial"/>
          <w:szCs w:val="22"/>
        </w:rPr>
      </w:pPr>
      <w:r w:rsidRPr="003E19FF">
        <w:rPr>
          <w:rFonts w:cs="Arial"/>
          <w:szCs w:val="22"/>
        </w:rPr>
        <w:t xml:space="preserve">Responses will be published in a Questions and Answers document to all </w:t>
      </w:r>
      <w:r w:rsidR="00072ED1">
        <w:rPr>
          <w:rFonts w:cs="Arial"/>
          <w:szCs w:val="22"/>
        </w:rPr>
        <w:t>suppliers</w:t>
      </w:r>
      <w:r w:rsidRPr="003E19FF">
        <w:rPr>
          <w:rFonts w:cs="Arial"/>
          <w:szCs w:val="22"/>
        </w:rPr>
        <w:t xml:space="preserve"> who expressed an interest and were subsequently invited to tender.</w:t>
      </w:r>
    </w:p>
    <w:p w14:paraId="4DCCCE4D" w14:textId="73941A3A" w:rsidR="00EA5C43" w:rsidRDefault="00CD71AE" w:rsidP="007C40D2">
      <w:pPr>
        <w:pStyle w:val="Heading2"/>
        <w:tabs>
          <w:tab w:val="left" w:pos="851"/>
        </w:tabs>
        <w:spacing w:after="120"/>
        <w:ind w:left="737" w:hanging="737"/>
        <w:rPr>
          <w:rFonts w:cs="Arial"/>
          <w:szCs w:val="22"/>
        </w:rPr>
      </w:pPr>
      <w:r>
        <w:rPr>
          <w:rFonts w:cs="Arial"/>
          <w:szCs w:val="22"/>
        </w:rPr>
        <w:t xml:space="preserve">Following tender submission, </w:t>
      </w:r>
      <w:r w:rsidR="005B1F6F">
        <w:rPr>
          <w:rFonts w:cs="Arial"/>
          <w:szCs w:val="22"/>
        </w:rPr>
        <w:t xml:space="preserve">the </w:t>
      </w:r>
      <w:r w:rsidR="002E50E3">
        <w:rPr>
          <w:rFonts w:cs="Arial"/>
          <w:szCs w:val="22"/>
        </w:rPr>
        <w:t>University</w:t>
      </w:r>
      <w:r w:rsidR="005B1F6F">
        <w:rPr>
          <w:rFonts w:cs="Arial"/>
          <w:szCs w:val="22"/>
        </w:rPr>
        <w:t xml:space="preserve"> </w:t>
      </w:r>
      <w:r w:rsidR="007C40D2" w:rsidRPr="003E19FF">
        <w:rPr>
          <w:rFonts w:cs="Arial"/>
          <w:szCs w:val="22"/>
        </w:rPr>
        <w:t>may issue communications to the email address for the tende</w:t>
      </w:r>
      <w:r w:rsidR="00087F84" w:rsidRPr="003E19FF">
        <w:rPr>
          <w:rFonts w:cs="Arial"/>
          <w:szCs w:val="22"/>
        </w:rPr>
        <w:t>r contact provided in Appendix C</w:t>
      </w:r>
      <w:r w:rsidR="007C40D2" w:rsidRPr="003E19FF">
        <w:rPr>
          <w:rFonts w:cs="Arial"/>
          <w:szCs w:val="22"/>
        </w:rPr>
        <w:t xml:space="preserve"> (</w:t>
      </w:r>
      <w:r w:rsidR="00A83013" w:rsidRPr="003E19FF">
        <w:rPr>
          <w:rFonts w:cs="Arial"/>
          <w:szCs w:val="22"/>
        </w:rPr>
        <w:t>Tender Questionnaire</w:t>
      </w:r>
      <w:r w:rsidR="007C40D2" w:rsidRPr="003E19FF">
        <w:rPr>
          <w:rFonts w:cs="Arial"/>
          <w:szCs w:val="22"/>
        </w:rPr>
        <w:t xml:space="preserve">), therefore please ensure that this mailbox is reviewed on a regular basis. </w:t>
      </w:r>
      <w:r w:rsidR="00EA5C43">
        <w:rPr>
          <w:rFonts w:cs="Arial"/>
          <w:szCs w:val="22"/>
        </w:rPr>
        <w:br/>
      </w:r>
      <w:r w:rsidR="00EA5C43">
        <w:rPr>
          <w:rFonts w:cs="Arial"/>
          <w:szCs w:val="22"/>
        </w:rPr>
        <w:br/>
      </w:r>
      <w:r w:rsidR="00EA5C43" w:rsidRPr="00EA5C43">
        <w:rPr>
          <w:rFonts w:cs="Arial"/>
          <w:szCs w:val="22"/>
          <w:u w:val="single"/>
        </w:rPr>
        <w:t>Site Visit Opportunity</w:t>
      </w:r>
    </w:p>
    <w:p w14:paraId="16E56091" w14:textId="68A3636B" w:rsidR="00D456FC" w:rsidRPr="002D0557" w:rsidRDefault="00DB5420" w:rsidP="00D456FC">
      <w:pPr>
        <w:pStyle w:val="Heading2"/>
        <w:tabs>
          <w:tab w:val="left" w:pos="851"/>
        </w:tabs>
        <w:spacing w:after="120"/>
        <w:ind w:left="737" w:hanging="737"/>
        <w:rPr>
          <w:rFonts w:cs="Arial"/>
          <w:szCs w:val="22"/>
        </w:rPr>
      </w:pPr>
      <w:r w:rsidRPr="002D0557">
        <w:rPr>
          <w:rFonts w:cs="Arial"/>
          <w:szCs w:val="22"/>
        </w:rPr>
        <w:t xml:space="preserve">Potential Providers can make appointments for an accompanied site visit to Park Campus on either </w:t>
      </w:r>
      <w:r w:rsidR="00D456FC" w:rsidRPr="002D0557">
        <w:rPr>
          <w:rFonts w:cs="Arial"/>
          <w:szCs w:val="22"/>
        </w:rPr>
        <w:t xml:space="preserve">10am </w:t>
      </w:r>
      <w:r w:rsidRPr="002D0557">
        <w:rPr>
          <w:rFonts w:cs="Arial"/>
          <w:szCs w:val="22"/>
        </w:rPr>
        <w:t xml:space="preserve">Tuesday 22 March 2016 or </w:t>
      </w:r>
      <w:r w:rsidR="00D456FC" w:rsidRPr="002D0557">
        <w:rPr>
          <w:rFonts w:cs="Arial"/>
          <w:szCs w:val="22"/>
        </w:rPr>
        <w:t xml:space="preserve">10am </w:t>
      </w:r>
      <w:r w:rsidRPr="002D0557">
        <w:rPr>
          <w:rFonts w:cs="Arial"/>
          <w:szCs w:val="22"/>
        </w:rPr>
        <w:t xml:space="preserve">Thursday 24 March 2016 if they wish to view </w:t>
      </w:r>
      <w:r w:rsidR="00D456FC" w:rsidRPr="002D0557">
        <w:rPr>
          <w:rFonts w:cs="Arial"/>
          <w:szCs w:val="22"/>
        </w:rPr>
        <w:t xml:space="preserve">the University’s working environment. It is anticipated that visits was last approximately 2 hours. </w:t>
      </w:r>
      <w:r w:rsidR="00D456FC" w:rsidRPr="002D0557">
        <w:rPr>
          <w:rFonts w:cs="Arial"/>
          <w:szCs w:val="22"/>
        </w:rPr>
        <w:br/>
      </w:r>
      <w:r w:rsidR="00D456FC" w:rsidRPr="002D0557">
        <w:rPr>
          <w:rFonts w:cs="Arial"/>
          <w:szCs w:val="22"/>
        </w:rPr>
        <w:br/>
        <w:t xml:space="preserve">Please make appointments by e-mailing: </w:t>
      </w:r>
      <w:hyperlink r:id="rId14" w:history="1">
        <w:r w:rsidR="00D456FC" w:rsidRPr="002D0557">
          <w:rPr>
            <w:rStyle w:val="Hyperlink"/>
            <w:rFonts w:cs="Arial"/>
            <w:szCs w:val="22"/>
          </w:rPr>
          <w:t>procurement@glos.ac.uk</w:t>
        </w:r>
      </w:hyperlink>
      <w:r w:rsidR="00D456FC" w:rsidRPr="002D0557">
        <w:rPr>
          <w:rFonts w:cs="Arial"/>
          <w:szCs w:val="22"/>
        </w:rPr>
        <w:br/>
      </w:r>
      <w:r w:rsidR="00D456FC" w:rsidRPr="002D0557">
        <w:rPr>
          <w:rFonts w:cs="Arial"/>
          <w:szCs w:val="22"/>
        </w:rPr>
        <w:br/>
        <w:t>Notes of any questions asked and the responses will be circulated to all Potential Providers after the visit dates.</w:t>
      </w:r>
    </w:p>
    <w:p w14:paraId="74F1F490" w14:textId="5FA035E9" w:rsidR="007C40D2" w:rsidRPr="00D456FC" w:rsidRDefault="007C40D2" w:rsidP="00D456FC">
      <w:pPr>
        <w:pStyle w:val="Heading2"/>
        <w:numPr>
          <w:ilvl w:val="0"/>
          <w:numId w:val="0"/>
        </w:numPr>
        <w:tabs>
          <w:tab w:val="left" w:pos="851"/>
        </w:tabs>
        <w:spacing w:after="120"/>
        <w:ind w:left="737"/>
        <w:rPr>
          <w:rFonts w:cs="Arial"/>
          <w:szCs w:val="22"/>
        </w:rPr>
      </w:pPr>
    </w:p>
    <w:p w14:paraId="01402C88" w14:textId="77777777" w:rsidR="00121282" w:rsidRPr="003E19FF" w:rsidRDefault="00121282" w:rsidP="002905A0">
      <w:pPr>
        <w:pStyle w:val="Heading1"/>
        <w:tabs>
          <w:tab w:val="left" w:pos="851"/>
        </w:tabs>
        <w:spacing w:before="120" w:after="120"/>
        <w:rPr>
          <w:rFonts w:cs="Arial"/>
          <w:szCs w:val="22"/>
        </w:rPr>
      </w:pPr>
      <w:bookmarkStart w:id="8" w:name="_Toc441242196"/>
      <w:r w:rsidRPr="003E19FF">
        <w:rPr>
          <w:rFonts w:cs="Arial"/>
          <w:szCs w:val="22"/>
        </w:rPr>
        <w:t>Price</w:t>
      </w:r>
      <w:bookmarkEnd w:id="8"/>
    </w:p>
    <w:p w14:paraId="15F90665" w14:textId="77777777" w:rsidR="001C0799" w:rsidRPr="0098759C" w:rsidRDefault="0098759C" w:rsidP="001C0799">
      <w:pPr>
        <w:pStyle w:val="Heading2"/>
        <w:numPr>
          <w:ilvl w:val="0"/>
          <w:numId w:val="0"/>
        </w:numPr>
        <w:ind w:left="720"/>
        <w:rPr>
          <w:rFonts w:cs="Arial"/>
          <w:i/>
          <w:szCs w:val="22"/>
        </w:rPr>
      </w:pPr>
      <w:r>
        <w:rPr>
          <w:rFonts w:cs="Arial"/>
          <w:szCs w:val="22"/>
        </w:rPr>
        <w:t>Information relating to pricing can be found in Appendix C, question 5.</w:t>
      </w:r>
      <w:r w:rsidR="00B52FFE" w:rsidRPr="0098759C">
        <w:rPr>
          <w:rFonts w:cs="Arial"/>
          <w:i/>
          <w:szCs w:val="22"/>
        </w:rPr>
        <w:br/>
      </w:r>
    </w:p>
    <w:p w14:paraId="0D7711E2" w14:textId="77777777" w:rsidR="002905A0" w:rsidRPr="003E19FF" w:rsidRDefault="002905A0" w:rsidP="002905A0">
      <w:pPr>
        <w:pStyle w:val="Heading1"/>
        <w:tabs>
          <w:tab w:val="left" w:pos="851"/>
        </w:tabs>
        <w:spacing w:before="120" w:after="120"/>
        <w:rPr>
          <w:rFonts w:cs="Arial"/>
          <w:szCs w:val="22"/>
        </w:rPr>
      </w:pPr>
      <w:bookmarkStart w:id="9" w:name="_Toc441242197"/>
      <w:r w:rsidRPr="003E19FF">
        <w:rPr>
          <w:rFonts w:cs="Arial"/>
          <w:szCs w:val="22"/>
        </w:rPr>
        <w:t>Submitting a tender</w:t>
      </w:r>
      <w:bookmarkEnd w:id="9"/>
    </w:p>
    <w:p w14:paraId="2BF5CB21" w14:textId="42A6BAEA" w:rsidR="00B52FFE" w:rsidRPr="002A2047" w:rsidRDefault="00B52FFE" w:rsidP="00B52FFE">
      <w:pPr>
        <w:pStyle w:val="Heading2"/>
        <w:rPr>
          <w:rFonts w:cs="Arial"/>
          <w:szCs w:val="22"/>
        </w:rPr>
      </w:pPr>
      <w:r w:rsidRPr="00B52FFE">
        <w:rPr>
          <w:rFonts w:cs="Arial"/>
          <w:szCs w:val="22"/>
        </w:rPr>
        <w:t xml:space="preserve">Tender submissions must be made to the following e-mail address by </w:t>
      </w:r>
      <w:r w:rsidRPr="002A2047">
        <w:rPr>
          <w:rFonts w:cs="Arial"/>
          <w:b/>
          <w:szCs w:val="22"/>
        </w:rPr>
        <w:t xml:space="preserve">2.30pm on </w:t>
      </w:r>
      <w:r w:rsidR="002A2047" w:rsidRPr="002A2047">
        <w:rPr>
          <w:rFonts w:cs="Arial"/>
          <w:b/>
          <w:szCs w:val="22"/>
        </w:rPr>
        <w:t>Monday 11 April</w:t>
      </w:r>
      <w:r w:rsidRPr="002A2047">
        <w:rPr>
          <w:rFonts w:cs="Arial"/>
          <w:b/>
          <w:szCs w:val="22"/>
        </w:rPr>
        <w:t xml:space="preserve"> 2016</w:t>
      </w:r>
      <w:r w:rsidRPr="002A2047">
        <w:rPr>
          <w:rFonts w:cs="Arial"/>
          <w:szCs w:val="22"/>
        </w:rPr>
        <w:t>:</w:t>
      </w:r>
    </w:p>
    <w:p w14:paraId="0F7E7FC7" w14:textId="77777777" w:rsidR="00B52FFE" w:rsidRPr="00B52FFE" w:rsidRDefault="00C20440" w:rsidP="00B52FFE">
      <w:pPr>
        <w:pStyle w:val="Heading2"/>
        <w:numPr>
          <w:ilvl w:val="0"/>
          <w:numId w:val="0"/>
        </w:numPr>
        <w:ind w:firstLine="720"/>
        <w:rPr>
          <w:rFonts w:cs="Arial"/>
          <w:szCs w:val="22"/>
        </w:rPr>
      </w:pPr>
      <w:hyperlink r:id="rId15" w:history="1">
        <w:r w:rsidR="00B52FFE" w:rsidRPr="00B52FFE">
          <w:rPr>
            <w:rStyle w:val="Hyperlink"/>
            <w:rFonts w:cs="Arial"/>
            <w:szCs w:val="22"/>
          </w:rPr>
          <w:t>procurement@glos.ac.uk</w:t>
        </w:r>
      </w:hyperlink>
    </w:p>
    <w:p w14:paraId="02F8BBC4" w14:textId="77777777" w:rsidR="00BA3E73" w:rsidRPr="00BA3E73" w:rsidRDefault="00B52FFE" w:rsidP="00BA3E73">
      <w:pPr>
        <w:pStyle w:val="Heading2"/>
        <w:numPr>
          <w:ilvl w:val="0"/>
          <w:numId w:val="0"/>
        </w:numPr>
        <w:ind w:left="720"/>
        <w:rPr>
          <w:rFonts w:cs="Arial"/>
          <w:szCs w:val="22"/>
        </w:rPr>
      </w:pPr>
      <w:r w:rsidRPr="00230014">
        <w:rPr>
          <w:rFonts w:cs="Arial"/>
          <w:szCs w:val="22"/>
        </w:rPr>
        <w:t xml:space="preserve">Individual e-mail sizes should be restricted to 10mb although multiple e-mails are </w:t>
      </w:r>
      <w:r w:rsidRPr="00BA3E73">
        <w:rPr>
          <w:rFonts w:cs="Arial"/>
          <w:szCs w:val="22"/>
        </w:rPr>
        <w:t>acceptable if required.</w:t>
      </w:r>
    </w:p>
    <w:p w14:paraId="1B480E75" w14:textId="77777777" w:rsidR="00A83013" w:rsidRPr="00BA3E73" w:rsidRDefault="00B52FFE" w:rsidP="00230014">
      <w:pPr>
        <w:pStyle w:val="Heading2"/>
      </w:pPr>
      <w:r w:rsidRPr="00BA3E73">
        <w:t>Tenders may only be submitted on the Form of Tender (Appendix D) and Tender Response Form (Appendix E).   No other method will be accepted.   The University may, after the opening of the tenders, enter discussions or post-tender</w:t>
      </w:r>
      <w:r w:rsidR="00230014" w:rsidRPr="00BA3E73">
        <w:t xml:space="preserve"> negotiations with any tenderer.</w:t>
      </w:r>
    </w:p>
    <w:p w14:paraId="365F5BD6" w14:textId="77777777" w:rsidR="004F1475" w:rsidRPr="004F1475" w:rsidRDefault="004F1475" w:rsidP="004F1475">
      <w:pPr>
        <w:pStyle w:val="Heading2"/>
        <w:rPr>
          <w:b/>
        </w:rPr>
      </w:pPr>
      <w:r w:rsidRPr="00B81FA9">
        <w:t xml:space="preserve">A Tender must remain valid and capable of acceptance by the </w:t>
      </w:r>
      <w:r w:rsidR="002E50E3">
        <w:t>University</w:t>
      </w:r>
      <w:r w:rsidRPr="00B81FA9">
        <w:t xml:space="preserve"> for a period of </w:t>
      </w:r>
      <w:r w:rsidR="00B52FFE">
        <w:t>120 days</w:t>
      </w:r>
      <w:r w:rsidRPr="00B81FA9">
        <w:t xml:space="preserve"> following the Tender Submission Deadline.  A Tender with a shorter validity period may be </w:t>
      </w:r>
      <w:r w:rsidRPr="00B81FA9">
        <w:lastRenderedPageBreak/>
        <w:t>rejected.</w:t>
      </w:r>
      <w:r w:rsidR="00B52FFE">
        <w:br/>
      </w:r>
    </w:p>
    <w:p w14:paraId="0352F1DB" w14:textId="77777777" w:rsidR="0077082E" w:rsidRPr="003E19FF" w:rsidRDefault="00113459" w:rsidP="009A37CD">
      <w:pPr>
        <w:pStyle w:val="Heading1"/>
        <w:tabs>
          <w:tab w:val="left" w:pos="851"/>
        </w:tabs>
        <w:spacing w:before="120" w:after="120"/>
        <w:rPr>
          <w:rFonts w:cs="Arial"/>
          <w:szCs w:val="22"/>
        </w:rPr>
      </w:pPr>
      <w:bookmarkStart w:id="10" w:name="_Toc441242198"/>
      <w:r w:rsidRPr="003E19FF">
        <w:rPr>
          <w:rFonts w:cs="Arial"/>
          <w:szCs w:val="22"/>
        </w:rPr>
        <w:t xml:space="preserve">tender </w:t>
      </w:r>
      <w:r w:rsidR="004771C4" w:rsidRPr="003E19FF">
        <w:rPr>
          <w:rFonts w:cs="Arial"/>
          <w:szCs w:val="22"/>
        </w:rPr>
        <w:t>EVALUATION</w:t>
      </w:r>
      <w:bookmarkEnd w:id="10"/>
      <w:r w:rsidR="004771C4" w:rsidRPr="003E19FF">
        <w:rPr>
          <w:rFonts w:cs="Arial"/>
          <w:szCs w:val="22"/>
        </w:rPr>
        <w:t xml:space="preserve"> </w:t>
      </w:r>
    </w:p>
    <w:p w14:paraId="201516E8" w14:textId="77777777" w:rsidR="00564CCA" w:rsidRPr="003E19FF" w:rsidRDefault="00564CCA" w:rsidP="00F172D8">
      <w:pPr>
        <w:pStyle w:val="Heading2"/>
        <w:tabs>
          <w:tab w:val="left" w:pos="851"/>
        </w:tabs>
        <w:spacing w:after="120"/>
        <w:ind w:left="737" w:hanging="737"/>
        <w:rPr>
          <w:rFonts w:cs="Arial"/>
          <w:szCs w:val="22"/>
        </w:rPr>
      </w:pPr>
      <w:r w:rsidRPr="003E19FF">
        <w:rPr>
          <w:rFonts w:cs="Arial"/>
          <w:szCs w:val="22"/>
        </w:rPr>
        <w:t xml:space="preserve">Tenders will be evaluated in line with the </w:t>
      </w:r>
      <w:r w:rsidR="00E33788" w:rsidRPr="003E19FF">
        <w:rPr>
          <w:rFonts w:cs="Arial"/>
          <w:szCs w:val="22"/>
        </w:rPr>
        <w:t>M</w:t>
      </w:r>
      <w:r w:rsidRPr="003E19FF">
        <w:rPr>
          <w:rFonts w:cs="Arial"/>
          <w:szCs w:val="22"/>
        </w:rPr>
        <w:t xml:space="preserve">arking </w:t>
      </w:r>
      <w:r w:rsidR="00E33788" w:rsidRPr="003E19FF">
        <w:rPr>
          <w:rFonts w:cs="Arial"/>
          <w:szCs w:val="22"/>
        </w:rPr>
        <w:t>S</w:t>
      </w:r>
      <w:r w:rsidR="00A83013" w:rsidRPr="003E19FF">
        <w:rPr>
          <w:rFonts w:cs="Arial"/>
          <w:szCs w:val="22"/>
        </w:rPr>
        <w:t>cheme set out in Appendix C</w:t>
      </w:r>
      <w:r w:rsidRPr="003E19FF">
        <w:rPr>
          <w:rFonts w:cs="Arial"/>
          <w:szCs w:val="22"/>
        </w:rPr>
        <w:t xml:space="preserve"> (</w:t>
      </w:r>
      <w:r w:rsidR="00A83013" w:rsidRPr="003E19FF">
        <w:rPr>
          <w:rFonts w:cs="Arial"/>
          <w:szCs w:val="22"/>
        </w:rPr>
        <w:t>Tender Questionnaire</w:t>
      </w:r>
      <w:r w:rsidRPr="003E19FF">
        <w:rPr>
          <w:rFonts w:cs="Arial"/>
          <w:szCs w:val="22"/>
        </w:rPr>
        <w:t xml:space="preserve">).  </w:t>
      </w:r>
      <w:r w:rsidR="00F83270">
        <w:rPr>
          <w:rFonts w:cs="Arial"/>
          <w:szCs w:val="22"/>
        </w:rPr>
        <w:t>60% of marks will be awarded for quality and 40% for price.</w:t>
      </w:r>
      <w:r w:rsidR="00F83270">
        <w:rPr>
          <w:rFonts w:cs="Arial"/>
          <w:szCs w:val="22"/>
        </w:rPr>
        <w:br/>
      </w:r>
    </w:p>
    <w:p w14:paraId="641C8C89" w14:textId="77777777" w:rsidR="00FE038C" w:rsidRPr="003E19FF" w:rsidRDefault="00FE038C" w:rsidP="00DB4AB7">
      <w:pPr>
        <w:pStyle w:val="Heading1"/>
        <w:tabs>
          <w:tab w:val="left" w:pos="851"/>
        </w:tabs>
        <w:spacing w:before="240" w:after="120"/>
        <w:rPr>
          <w:rFonts w:cs="Arial"/>
          <w:szCs w:val="22"/>
        </w:rPr>
      </w:pPr>
      <w:bookmarkStart w:id="11" w:name="_Toc441242199"/>
      <w:r w:rsidRPr="003E19FF">
        <w:rPr>
          <w:rFonts w:cs="Arial"/>
          <w:szCs w:val="22"/>
        </w:rPr>
        <w:t>CONTRACT AWARD</w:t>
      </w:r>
      <w:bookmarkEnd w:id="11"/>
      <w:r w:rsidRPr="003E19FF">
        <w:rPr>
          <w:rFonts w:cs="Arial"/>
          <w:szCs w:val="22"/>
        </w:rPr>
        <w:t xml:space="preserve"> </w:t>
      </w:r>
    </w:p>
    <w:p w14:paraId="364854D6" w14:textId="77777777" w:rsidR="00217776" w:rsidRPr="003E19FF" w:rsidRDefault="00217776" w:rsidP="00217776">
      <w:pPr>
        <w:pStyle w:val="Heading2"/>
        <w:tabs>
          <w:tab w:val="left" w:pos="851"/>
        </w:tabs>
        <w:spacing w:after="120"/>
        <w:ind w:left="737" w:hanging="737"/>
        <w:rPr>
          <w:rFonts w:cs="Arial"/>
          <w:szCs w:val="22"/>
        </w:rPr>
      </w:pPr>
      <w:r w:rsidRPr="003E19FF">
        <w:rPr>
          <w:rFonts w:cs="Arial"/>
          <w:szCs w:val="22"/>
        </w:rPr>
        <w:t>The Potential Provider that achieves the highest total score</w:t>
      </w:r>
      <w:r w:rsidR="00F83270">
        <w:rPr>
          <w:rFonts w:cs="Arial"/>
          <w:szCs w:val="22"/>
        </w:rPr>
        <w:t xml:space="preserve"> (i.e. the most economically advantageous tender)</w:t>
      </w:r>
      <w:r w:rsidRPr="003E19FF">
        <w:rPr>
          <w:rFonts w:cs="Arial"/>
          <w:szCs w:val="22"/>
        </w:rPr>
        <w:t xml:space="preserve"> will be awarded the Contract. </w:t>
      </w:r>
    </w:p>
    <w:p w14:paraId="0FEB7342" w14:textId="77777777" w:rsidR="00217776" w:rsidRPr="003E19FF" w:rsidRDefault="00217776" w:rsidP="00217776">
      <w:pPr>
        <w:pStyle w:val="Heading2"/>
        <w:tabs>
          <w:tab w:val="left" w:pos="851"/>
        </w:tabs>
        <w:spacing w:after="120"/>
        <w:ind w:left="737" w:hanging="737"/>
        <w:rPr>
          <w:rFonts w:cs="Arial"/>
          <w:szCs w:val="22"/>
        </w:rPr>
      </w:pPr>
      <w:r w:rsidRPr="003E19FF">
        <w:rPr>
          <w:rFonts w:cs="Arial"/>
          <w:szCs w:val="22"/>
        </w:rPr>
        <w:t xml:space="preserve">If two or more Potential Providers obtain the highest total score, the Potential Provider with the highest score for the </w:t>
      </w:r>
      <w:r w:rsidR="00F83270">
        <w:rPr>
          <w:rFonts w:cs="Arial"/>
          <w:szCs w:val="22"/>
        </w:rPr>
        <w:t>Quality</w:t>
      </w:r>
      <w:r w:rsidR="00770747" w:rsidRPr="003E19FF">
        <w:rPr>
          <w:rFonts w:cs="Arial"/>
          <w:szCs w:val="22"/>
        </w:rPr>
        <w:t>’</w:t>
      </w:r>
      <w:r w:rsidRPr="003E19FF">
        <w:rPr>
          <w:rFonts w:cs="Arial"/>
          <w:szCs w:val="22"/>
        </w:rPr>
        <w:t xml:space="preserve"> element will be deemed the winner and awarded the Contract.  </w:t>
      </w:r>
    </w:p>
    <w:p w14:paraId="56B15276" w14:textId="3C681969" w:rsidR="004F1475" w:rsidRDefault="009E447F" w:rsidP="008350EB">
      <w:pPr>
        <w:pStyle w:val="Heading2"/>
        <w:tabs>
          <w:tab w:val="left" w:pos="851"/>
        </w:tabs>
        <w:spacing w:after="120"/>
        <w:ind w:left="737" w:hanging="737"/>
        <w:jc w:val="left"/>
        <w:rPr>
          <w:rFonts w:cs="Arial"/>
          <w:b/>
          <w:szCs w:val="22"/>
        </w:rPr>
      </w:pPr>
      <w:r w:rsidRPr="008350EB">
        <w:rPr>
          <w:rFonts w:cs="Arial"/>
          <w:szCs w:val="22"/>
        </w:rPr>
        <w:t xml:space="preserve">If </w:t>
      </w:r>
      <w:r w:rsidR="00217776" w:rsidRPr="008350EB">
        <w:rPr>
          <w:rFonts w:cs="Arial"/>
          <w:szCs w:val="22"/>
        </w:rPr>
        <w:t xml:space="preserve">the </w:t>
      </w:r>
      <w:r w:rsidR="002E50E3">
        <w:rPr>
          <w:rFonts w:cs="Arial"/>
          <w:szCs w:val="22"/>
        </w:rPr>
        <w:t>University</w:t>
      </w:r>
      <w:r w:rsidR="00217776" w:rsidRPr="008350EB">
        <w:rPr>
          <w:rFonts w:cs="Arial"/>
          <w:szCs w:val="22"/>
        </w:rPr>
        <w:t xml:space="preserve"> receives only one Tender in relation to this </w:t>
      </w:r>
      <w:r w:rsidR="00990C15">
        <w:rPr>
          <w:rFonts w:cs="Arial"/>
          <w:szCs w:val="22"/>
        </w:rPr>
        <w:t>Competition</w:t>
      </w:r>
      <w:r w:rsidR="00217776" w:rsidRPr="008350EB">
        <w:rPr>
          <w:rFonts w:cs="Arial"/>
          <w:szCs w:val="22"/>
        </w:rPr>
        <w:t xml:space="preserve">, the </w:t>
      </w:r>
      <w:r w:rsidR="00FE038C" w:rsidRPr="008350EB">
        <w:rPr>
          <w:rFonts w:cs="Arial"/>
          <w:szCs w:val="22"/>
        </w:rPr>
        <w:t xml:space="preserve">Potential Provider </w:t>
      </w:r>
      <w:r w:rsidR="00217776" w:rsidRPr="008350EB">
        <w:rPr>
          <w:rFonts w:cs="Arial"/>
          <w:szCs w:val="22"/>
        </w:rPr>
        <w:t xml:space="preserve">will be awarded the Contract provided that they meet </w:t>
      </w:r>
      <w:r w:rsidRPr="008350EB">
        <w:rPr>
          <w:rFonts w:cs="Arial"/>
          <w:szCs w:val="22"/>
        </w:rPr>
        <w:t>the Minimum</w:t>
      </w:r>
      <w:r w:rsidR="00FB654B" w:rsidRPr="008350EB">
        <w:rPr>
          <w:rFonts w:cs="Arial"/>
          <w:szCs w:val="22"/>
        </w:rPr>
        <w:t xml:space="preserve"> Total Score</w:t>
      </w:r>
      <w:r w:rsidR="000D3881" w:rsidRPr="008350EB">
        <w:rPr>
          <w:rFonts w:cs="Arial"/>
          <w:szCs w:val="22"/>
        </w:rPr>
        <w:t xml:space="preserve"> of </w:t>
      </w:r>
      <w:r w:rsidR="00F83270">
        <w:rPr>
          <w:rFonts w:cs="Arial"/>
          <w:szCs w:val="22"/>
        </w:rPr>
        <w:t>70</w:t>
      </w:r>
      <w:r w:rsidR="00217776" w:rsidRPr="008350EB">
        <w:rPr>
          <w:rFonts w:cs="Arial"/>
          <w:szCs w:val="22"/>
        </w:rPr>
        <w:t>.</w:t>
      </w:r>
      <w:r w:rsidR="00FE038C" w:rsidRPr="008350EB">
        <w:rPr>
          <w:rFonts w:cs="Arial"/>
          <w:szCs w:val="22"/>
        </w:rPr>
        <w:t xml:space="preserve"> </w:t>
      </w:r>
      <w:r w:rsidR="00F83270">
        <w:rPr>
          <w:rFonts w:cs="Arial"/>
          <w:szCs w:val="22"/>
        </w:rPr>
        <w:br/>
      </w:r>
    </w:p>
    <w:p w14:paraId="6BB56E81" w14:textId="77777777" w:rsidR="00F83270" w:rsidRDefault="00F83270" w:rsidP="00F83270">
      <w:pPr>
        <w:pStyle w:val="Heading2"/>
        <w:numPr>
          <w:ilvl w:val="0"/>
          <w:numId w:val="0"/>
        </w:numPr>
        <w:tabs>
          <w:tab w:val="left" w:pos="851"/>
        </w:tabs>
        <w:spacing w:after="120"/>
        <w:ind w:left="737"/>
        <w:jc w:val="left"/>
        <w:rPr>
          <w:rFonts w:cs="Arial"/>
          <w:b/>
          <w:szCs w:val="22"/>
        </w:rPr>
      </w:pPr>
      <w:r>
        <w:rPr>
          <w:rFonts w:cs="Arial"/>
          <w:b/>
          <w:szCs w:val="22"/>
        </w:rPr>
        <w:br/>
      </w:r>
    </w:p>
    <w:p w14:paraId="2A5D2B73" w14:textId="77777777" w:rsidR="00F83270" w:rsidRDefault="00F83270">
      <w:pPr>
        <w:rPr>
          <w:rFonts w:eastAsia="STZhongsong" w:cs="Arial"/>
          <w:b/>
          <w:szCs w:val="22"/>
        </w:rPr>
      </w:pPr>
      <w:r>
        <w:rPr>
          <w:rFonts w:cs="Arial"/>
          <w:b/>
          <w:szCs w:val="22"/>
        </w:rPr>
        <w:br w:type="page"/>
      </w:r>
    </w:p>
    <w:p w14:paraId="5358937F" w14:textId="00A3A9CA" w:rsidR="00D0241E" w:rsidRPr="00B83C83" w:rsidRDefault="00D0241E" w:rsidP="00D0241E">
      <w:pPr>
        <w:pStyle w:val="Heading1"/>
        <w:numPr>
          <w:ilvl w:val="0"/>
          <w:numId w:val="0"/>
        </w:numPr>
        <w:tabs>
          <w:tab w:val="left" w:pos="851"/>
        </w:tabs>
        <w:spacing w:before="240" w:after="120"/>
        <w:ind w:left="720" w:hanging="720"/>
        <w:rPr>
          <w:rFonts w:cs="Arial"/>
          <w:szCs w:val="22"/>
        </w:rPr>
      </w:pPr>
      <w:bookmarkStart w:id="12" w:name="_Toc441242200"/>
      <w:r w:rsidRPr="00B83C83">
        <w:rPr>
          <w:rFonts w:cs="Arial"/>
          <w:szCs w:val="22"/>
        </w:rPr>
        <w:lastRenderedPageBreak/>
        <w:t xml:space="preserve">Appendix </w:t>
      </w:r>
      <w:proofErr w:type="gramStart"/>
      <w:r w:rsidRPr="00B83C83">
        <w:rPr>
          <w:rFonts w:cs="Arial"/>
          <w:szCs w:val="22"/>
        </w:rPr>
        <w:t>A</w:t>
      </w:r>
      <w:proofErr w:type="gramEnd"/>
      <w:r w:rsidRPr="00B83C83">
        <w:rPr>
          <w:rFonts w:cs="Arial"/>
          <w:szCs w:val="22"/>
        </w:rPr>
        <w:t xml:space="preserve"> – Terms of Comeptition</w:t>
      </w:r>
      <w:bookmarkEnd w:id="12"/>
      <w:r w:rsidRPr="00B83C83">
        <w:rPr>
          <w:rFonts w:cs="Arial"/>
          <w:szCs w:val="22"/>
        </w:rPr>
        <w:t xml:space="preserve"> </w:t>
      </w:r>
    </w:p>
    <w:p w14:paraId="081F5C3C" w14:textId="77777777" w:rsidR="00D0241E" w:rsidRPr="00B83C83" w:rsidRDefault="00D0241E" w:rsidP="00D0241E">
      <w:pPr>
        <w:spacing w:after="120"/>
        <w:jc w:val="center"/>
        <w:rPr>
          <w:rFonts w:cs="Arial"/>
          <w:b/>
          <w:szCs w:val="22"/>
        </w:rPr>
      </w:pPr>
    </w:p>
    <w:p w14:paraId="36222F42" w14:textId="77777777" w:rsidR="00D0241E" w:rsidRPr="00B83C83" w:rsidRDefault="00D0241E" w:rsidP="00F26DC3">
      <w:pPr>
        <w:pStyle w:val="Heading1"/>
        <w:numPr>
          <w:ilvl w:val="0"/>
          <w:numId w:val="22"/>
        </w:numPr>
        <w:spacing w:before="120" w:after="120"/>
        <w:rPr>
          <w:rFonts w:cs="Arial"/>
          <w:szCs w:val="22"/>
        </w:rPr>
      </w:pPr>
      <w:bookmarkStart w:id="13" w:name="_Toc342297362"/>
      <w:bookmarkStart w:id="14" w:name="_Toc441242201"/>
      <w:r w:rsidRPr="00B83C83">
        <w:rPr>
          <w:rFonts w:cs="Arial"/>
          <w:szCs w:val="22"/>
        </w:rPr>
        <w:t>INTRODUCTION</w:t>
      </w:r>
      <w:bookmarkEnd w:id="13"/>
      <w:bookmarkEnd w:id="14"/>
    </w:p>
    <w:p w14:paraId="587BB910" w14:textId="452F3A7C" w:rsidR="00D0241E" w:rsidRPr="00B83C83" w:rsidRDefault="00D0241E" w:rsidP="00D0241E">
      <w:pPr>
        <w:pStyle w:val="Heading2"/>
        <w:spacing w:after="120"/>
        <w:rPr>
          <w:rFonts w:cs="Arial"/>
          <w:szCs w:val="22"/>
        </w:rPr>
      </w:pPr>
      <w:r w:rsidRPr="00B83C83">
        <w:rPr>
          <w:rFonts w:cs="Arial"/>
          <w:szCs w:val="22"/>
        </w:rPr>
        <w:t xml:space="preserve">These Terms of the </w:t>
      </w:r>
      <w:r w:rsidR="00990C15">
        <w:rPr>
          <w:rFonts w:cs="Arial"/>
          <w:szCs w:val="22"/>
        </w:rPr>
        <w:t>Competition</w:t>
      </w:r>
      <w:r w:rsidRPr="00B83C83">
        <w:rPr>
          <w:rFonts w:cs="Arial"/>
          <w:szCs w:val="22"/>
        </w:rPr>
        <w:t xml:space="preserve"> regulate the conduct of the Potential Provider and the </w:t>
      </w:r>
      <w:r w:rsidR="002E50E3">
        <w:rPr>
          <w:rFonts w:cs="Arial"/>
          <w:szCs w:val="22"/>
        </w:rPr>
        <w:t>University</w:t>
      </w:r>
      <w:r w:rsidRPr="00B83C83">
        <w:rPr>
          <w:rFonts w:cs="Arial"/>
          <w:szCs w:val="22"/>
        </w:rPr>
        <w:t xml:space="preserve"> throughout the </w:t>
      </w:r>
      <w:r w:rsidR="00990C15">
        <w:rPr>
          <w:rFonts w:cs="Arial"/>
          <w:szCs w:val="22"/>
        </w:rPr>
        <w:t>Competition</w:t>
      </w:r>
      <w:r w:rsidRPr="00B83C83">
        <w:rPr>
          <w:rFonts w:cs="Arial"/>
          <w:szCs w:val="22"/>
        </w:rPr>
        <w:t xml:space="preserve">. These terms also grant the </w:t>
      </w:r>
      <w:r w:rsidR="002E50E3">
        <w:rPr>
          <w:rFonts w:cs="Arial"/>
          <w:szCs w:val="22"/>
        </w:rPr>
        <w:t>University</w:t>
      </w:r>
      <w:r w:rsidRPr="00B83C83">
        <w:rPr>
          <w:rFonts w:cs="Arial"/>
          <w:szCs w:val="22"/>
        </w:rPr>
        <w:t xml:space="preserve"> specific rights and limit its liability. </w:t>
      </w:r>
    </w:p>
    <w:p w14:paraId="1D777C99" w14:textId="3FE37AC8" w:rsidR="00D0241E" w:rsidRPr="00B83C83" w:rsidRDefault="00D0241E" w:rsidP="00D0241E">
      <w:pPr>
        <w:pStyle w:val="Heading2"/>
        <w:spacing w:after="120"/>
        <w:rPr>
          <w:rFonts w:cs="Arial"/>
          <w:szCs w:val="22"/>
        </w:rPr>
      </w:pPr>
      <w:r w:rsidRPr="00B83C83">
        <w:rPr>
          <w:rFonts w:cs="Arial"/>
          <w:szCs w:val="22"/>
        </w:rPr>
        <w:t xml:space="preserve">In these Terms of the </w:t>
      </w:r>
      <w:r w:rsidR="00990C15">
        <w:rPr>
          <w:rFonts w:cs="Arial"/>
          <w:szCs w:val="22"/>
        </w:rPr>
        <w:t>Competition</w:t>
      </w:r>
      <w:r w:rsidRPr="00B83C83">
        <w:rPr>
          <w:rFonts w:cs="Arial"/>
          <w:szCs w:val="22"/>
        </w:rPr>
        <w:t xml:space="preserve"> any reference to 'person' includes, but is not limited to, any person, firm, body or association, corporate or incorporate.</w:t>
      </w:r>
    </w:p>
    <w:p w14:paraId="0BF3AEA3" w14:textId="77777777" w:rsidR="00D0241E" w:rsidRPr="00B83C83" w:rsidRDefault="00D0241E" w:rsidP="00D0241E">
      <w:pPr>
        <w:pStyle w:val="Heading1"/>
        <w:spacing w:before="120" w:after="120"/>
        <w:rPr>
          <w:rFonts w:cs="Arial"/>
          <w:szCs w:val="22"/>
        </w:rPr>
      </w:pPr>
      <w:bookmarkStart w:id="15" w:name="_Toc285814822"/>
      <w:bookmarkStart w:id="16" w:name="_Toc285814823"/>
      <w:bookmarkStart w:id="17" w:name="_Toc285814824"/>
      <w:bookmarkStart w:id="18" w:name="_Toc285814825"/>
      <w:bookmarkStart w:id="19" w:name="_Toc285814826"/>
      <w:bookmarkStart w:id="20" w:name="_Toc285814827"/>
      <w:bookmarkStart w:id="21" w:name="_Toc285814828"/>
      <w:bookmarkStart w:id="22" w:name="_Toc285814830"/>
      <w:bookmarkStart w:id="23" w:name="_Toc287440407"/>
      <w:bookmarkStart w:id="24" w:name="_Toc342297363"/>
      <w:bookmarkStart w:id="25" w:name="_Toc441242202"/>
      <w:bookmarkStart w:id="26" w:name="_Ref273967790"/>
      <w:bookmarkEnd w:id="15"/>
      <w:bookmarkEnd w:id="16"/>
      <w:bookmarkEnd w:id="17"/>
      <w:bookmarkEnd w:id="18"/>
      <w:bookmarkEnd w:id="19"/>
      <w:bookmarkEnd w:id="20"/>
      <w:bookmarkEnd w:id="21"/>
      <w:bookmarkEnd w:id="22"/>
      <w:r w:rsidRPr="00B83C83">
        <w:rPr>
          <w:rFonts w:cs="Arial"/>
          <w:szCs w:val="22"/>
        </w:rPr>
        <w:t>CONDUCT</w:t>
      </w:r>
      <w:bookmarkEnd w:id="23"/>
      <w:bookmarkEnd w:id="24"/>
      <w:bookmarkEnd w:id="25"/>
    </w:p>
    <w:p w14:paraId="1E7F4768" w14:textId="1BC0C475" w:rsidR="00D0241E" w:rsidRPr="00B83C83" w:rsidRDefault="00D0241E" w:rsidP="00D0241E">
      <w:pPr>
        <w:pStyle w:val="BodyTextIndent"/>
        <w:spacing w:after="120"/>
        <w:rPr>
          <w:rFonts w:cs="Arial"/>
          <w:szCs w:val="22"/>
        </w:rPr>
      </w:pPr>
      <w:r w:rsidRPr="00B83C83">
        <w:rPr>
          <w:rFonts w:cs="Arial"/>
          <w:szCs w:val="22"/>
        </w:rPr>
        <w:t xml:space="preserve">The Potential Provider agrees to abide by these Terms of the </w:t>
      </w:r>
      <w:r w:rsidR="00990C15">
        <w:rPr>
          <w:rFonts w:cs="Arial"/>
          <w:szCs w:val="22"/>
        </w:rPr>
        <w:t>Competition</w:t>
      </w:r>
      <w:r w:rsidRPr="00B83C83">
        <w:rPr>
          <w:rFonts w:cs="Arial"/>
          <w:szCs w:val="22"/>
        </w:rPr>
        <w:t xml:space="preserve"> and any instructions given in the </w:t>
      </w:r>
      <w:r w:rsidR="00990C15">
        <w:rPr>
          <w:rFonts w:cs="Arial"/>
          <w:szCs w:val="22"/>
        </w:rPr>
        <w:t>Competition</w:t>
      </w:r>
      <w:r w:rsidRPr="00B83C83">
        <w:rPr>
          <w:rFonts w:cs="Arial"/>
          <w:szCs w:val="22"/>
        </w:rPr>
        <w:t xml:space="preserve"> Invitation and agrees to ensure that any of its staff, contractors, subcontractors, consortium members and advisers involved or connected with the </w:t>
      </w:r>
      <w:r w:rsidR="00990C15">
        <w:rPr>
          <w:rFonts w:cs="Arial"/>
          <w:szCs w:val="22"/>
        </w:rPr>
        <w:t>Competition</w:t>
      </w:r>
      <w:r w:rsidRPr="00B83C83">
        <w:rPr>
          <w:rFonts w:cs="Arial"/>
          <w:szCs w:val="22"/>
        </w:rPr>
        <w:t xml:space="preserve"> </w:t>
      </w:r>
      <w:proofErr w:type="gramStart"/>
      <w:r w:rsidRPr="00B83C83">
        <w:rPr>
          <w:rFonts w:cs="Arial"/>
          <w:szCs w:val="22"/>
        </w:rPr>
        <w:t>abide</w:t>
      </w:r>
      <w:proofErr w:type="gramEnd"/>
      <w:r w:rsidRPr="00B83C83">
        <w:rPr>
          <w:rFonts w:cs="Arial"/>
          <w:szCs w:val="22"/>
        </w:rPr>
        <w:t xml:space="preserve"> by the same.</w:t>
      </w:r>
    </w:p>
    <w:p w14:paraId="13E3305C" w14:textId="49AFF9D6" w:rsidR="00D0241E" w:rsidRPr="00B83C83" w:rsidRDefault="00D0241E" w:rsidP="00D0241E">
      <w:pPr>
        <w:pStyle w:val="Heading2"/>
        <w:spacing w:after="120"/>
        <w:rPr>
          <w:rFonts w:cs="Arial"/>
          <w:szCs w:val="22"/>
          <w:u w:val="single"/>
        </w:rPr>
      </w:pPr>
      <w:r w:rsidRPr="00B83C83">
        <w:rPr>
          <w:rFonts w:cs="Arial"/>
          <w:szCs w:val="22"/>
          <w:u w:val="single"/>
        </w:rPr>
        <w:t xml:space="preserve">Contact during the </w:t>
      </w:r>
      <w:r w:rsidR="00990C15">
        <w:rPr>
          <w:rFonts w:cs="Arial"/>
          <w:szCs w:val="22"/>
          <w:u w:val="single"/>
        </w:rPr>
        <w:t>Competition</w:t>
      </w:r>
      <w:r w:rsidRPr="00B83C83">
        <w:rPr>
          <w:rFonts w:cs="Arial"/>
          <w:szCs w:val="22"/>
          <w:u w:val="single"/>
        </w:rPr>
        <w:t xml:space="preserve"> exercise and canvassing</w:t>
      </w:r>
    </w:p>
    <w:p w14:paraId="0DC2E928" w14:textId="5DD72893" w:rsidR="00D0241E" w:rsidRPr="00B83C83" w:rsidRDefault="00D0241E" w:rsidP="00D0241E">
      <w:pPr>
        <w:pStyle w:val="BodyTextIndent"/>
        <w:spacing w:after="120"/>
        <w:rPr>
          <w:rFonts w:cs="Arial"/>
          <w:szCs w:val="22"/>
        </w:rPr>
      </w:pPr>
      <w:bookmarkStart w:id="27" w:name="_Ref280192254"/>
      <w:r w:rsidRPr="00B83C83">
        <w:rPr>
          <w:rFonts w:cs="Arial"/>
          <w:szCs w:val="22"/>
        </w:rPr>
        <w:t xml:space="preserve">The Potential Provider must not directly or indirectly canvass any Minister, public sector employee or agent regarding this </w:t>
      </w:r>
      <w:r w:rsidR="00990C15">
        <w:rPr>
          <w:rFonts w:cs="Arial"/>
          <w:szCs w:val="22"/>
        </w:rPr>
        <w:t>Competition</w:t>
      </w:r>
      <w:r w:rsidRPr="00B83C83">
        <w:rPr>
          <w:rFonts w:cs="Arial"/>
          <w:szCs w:val="22"/>
        </w:rPr>
        <w:t xml:space="preserve"> or attempt to procure any information from the same regarding the </w:t>
      </w:r>
      <w:r w:rsidR="00990C15">
        <w:rPr>
          <w:rFonts w:cs="Arial"/>
          <w:szCs w:val="22"/>
        </w:rPr>
        <w:t>Competition</w:t>
      </w:r>
      <w:r w:rsidRPr="00B83C83">
        <w:rPr>
          <w:rFonts w:cs="Arial"/>
          <w:szCs w:val="22"/>
        </w:rPr>
        <w:t xml:space="preserve"> (except where permitted by the </w:t>
      </w:r>
      <w:r w:rsidR="00990C15">
        <w:rPr>
          <w:rFonts w:cs="Arial"/>
          <w:szCs w:val="22"/>
        </w:rPr>
        <w:t>Competition</w:t>
      </w:r>
      <w:r w:rsidRPr="00B83C83">
        <w:rPr>
          <w:rFonts w:cs="Arial"/>
          <w:szCs w:val="22"/>
        </w:rPr>
        <w:t xml:space="preserve"> Invitation). Any attempt to do so may result in the Potential Provider’s disqualification from this </w:t>
      </w:r>
      <w:r w:rsidR="00990C15">
        <w:rPr>
          <w:rFonts w:cs="Arial"/>
          <w:szCs w:val="22"/>
        </w:rPr>
        <w:t>Competition</w:t>
      </w:r>
      <w:r w:rsidRPr="00B83C83">
        <w:rPr>
          <w:rFonts w:cs="Arial"/>
          <w:szCs w:val="22"/>
        </w:rPr>
        <w:t xml:space="preserve">. </w:t>
      </w:r>
    </w:p>
    <w:bookmarkEnd w:id="26"/>
    <w:bookmarkEnd w:id="27"/>
    <w:p w14:paraId="09774BB2" w14:textId="77777777" w:rsidR="00D0241E" w:rsidRPr="00B83C83" w:rsidRDefault="00D0241E" w:rsidP="00D0241E">
      <w:pPr>
        <w:pStyle w:val="Heading2"/>
        <w:spacing w:after="120"/>
        <w:rPr>
          <w:rFonts w:cs="Arial"/>
          <w:szCs w:val="22"/>
          <w:u w:val="single"/>
        </w:rPr>
      </w:pPr>
      <w:r w:rsidRPr="00B83C83">
        <w:rPr>
          <w:rFonts w:cs="Arial"/>
          <w:szCs w:val="22"/>
          <w:u w:val="single"/>
        </w:rPr>
        <w:t>Collusive Behaviour</w:t>
      </w:r>
    </w:p>
    <w:p w14:paraId="409FACED" w14:textId="77777777" w:rsidR="00D0241E" w:rsidRPr="00B83C83" w:rsidRDefault="00D0241E" w:rsidP="00D0241E">
      <w:pPr>
        <w:pStyle w:val="Heading3"/>
        <w:tabs>
          <w:tab w:val="clear" w:pos="1800"/>
          <w:tab w:val="left" w:pos="1560"/>
        </w:tabs>
        <w:spacing w:after="120"/>
        <w:ind w:left="1560" w:hanging="850"/>
        <w:rPr>
          <w:rFonts w:cs="Arial"/>
          <w:szCs w:val="22"/>
        </w:rPr>
      </w:pPr>
      <w:bookmarkStart w:id="28" w:name="_Ref287364080"/>
      <w:r w:rsidRPr="00B83C83">
        <w:rPr>
          <w:rFonts w:cs="Arial"/>
          <w:szCs w:val="22"/>
        </w:rPr>
        <w:t>The Potential Provider must not (and shall ensure that its subcontractors, consortium members, advisors or companies within its Group do not):</w:t>
      </w:r>
      <w:bookmarkEnd w:id="28"/>
    </w:p>
    <w:p w14:paraId="48B9E1F4" w14:textId="77777777" w:rsidR="00D0241E" w:rsidRPr="00B83C83" w:rsidRDefault="00D0241E" w:rsidP="00D0241E">
      <w:pPr>
        <w:pStyle w:val="Heading4"/>
        <w:tabs>
          <w:tab w:val="clear" w:pos="2880"/>
          <w:tab w:val="left" w:pos="2552"/>
        </w:tabs>
        <w:spacing w:after="120"/>
        <w:ind w:left="2552" w:hanging="992"/>
        <w:rPr>
          <w:rFonts w:cs="Arial"/>
          <w:szCs w:val="22"/>
        </w:rPr>
      </w:pPr>
      <w:proofErr w:type="gramStart"/>
      <w:r w:rsidRPr="00B83C83">
        <w:rPr>
          <w:rFonts w:cs="Arial"/>
          <w:szCs w:val="22"/>
        </w:rPr>
        <w:t>fix</w:t>
      </w:r>
      <w:proofErr w:type="gramEnd"/>
      <w:r w:rsidRPr="00B83C83">
        <w:rPr>
          <w:rFonts w:cs="Arial"/>
          <w:szCs w:val="22"/>
        </w:rPr>
        <w:t xml:space="preserve"> or adjust any element of the Tender by agreement or arrangement with any other person;</w:t>
      </w:r>
    </w:p>
    <w:p w14:paraId="1E1E3006" w14:textId="324ADC96" w:rsidR="00D0241E" w:rsidRPr="00B83C83" w:rsidRDefault="00D0241E" w:rsidP="00D0241E">
      <w:pPr>
        <w:pStyle w:val="Heading4"/>
        <w:tabs>
          <w:tab w:val="clear" w:pos="2880"/>
          <w:tab w:val="left" w:pos="2552"/>
        </w:tabs>
        <w:spacing w:after="120"/>
        <w:ind w:left="2552" w:hanging="992"/>
        <w:rPr>
          <w:rFonts w:cs="Arial"/>
          <w:szCs w:val="22"/>
        </w:rPr>
      </w:pPr>
      <w:r w:rsidRPr="00B83C83">
        <w:rPr>
          <w:rFonts w:cs="Arial"/>
          <w:szCs w:val="22"/>
        </w:rPr>
        <w:t xml:space="preserve">communicate with any person other than the </w:t>
      </w:r>
      <w:r w:rsidR="002D0557" w:rsidRPr="002D0557">
        <w:rPr>
          <w:rFonts w:cs="Arial"/>
          <w:szCs w:val="22"/>
        </w:rPr>
        <w:t>University</w:t>
      </w:r>
      <w:r w:rsidRPr="000A208F">
        <w:rPr>
          <w:rFonts w:cs="Arial"/>
          <w:color w:val="FF0000"/>
          <w:szCs w:val="22"/>
        </w:rPr>
        <w:t xml:space="preserve"> </w:t>
      </w:r>
      <w:r w:rsidRPr="00B83C83">
        <w:rPr>
          <w:rFonts w:cs="Arial"/>
          <w:szCs w:val="22"/>
        </w:rPr>
        <w:t xml:space="preserve">the value, price or rates set out in the Tender or information which would enable the precise or approximate value, price or rates to be calculated by any other person; </w:t>
      </w:r>
    </w:p>
    <w:p w14:paraId="07251C9E" w14:textId="77777777" w:rsidR="00D0241E" w:rsidRPr="00B83C83" w:rsidRDefault="00D0241E" w:rsidP="00D0241E">
      <w:pPr>
        <w:pStyle w:val="Heading4"/>
        <w:tabs>
          <w:tab w:val="clear" w:pos="2880"/>
          <w:tab w:val="left" w:pos="2552"/>
        </w:tabs>
        <w:spacing w:after="120"/>
        <w:ind w:left="2552" w:hanging="992"/>
        <w:rPr>
          <w:rFonts w:cs="Arial"/>
          <w:szCs w:val="22"/>
        </w:rPr>
      </w:pPr>
      <w:proofErr w:type="gramStart"/>
      <w:r w:rsidRPr="00B83C83">
        <w:rPr>
          <w:rFonts w:cs="Arial"/>
          <w:szCs w:val="22"/>
        </w:rPr>
        <w:t>enter</w:t>
      </w:r>
      <w:proofErr w:type="gramEnd"/>
      <w:r w:rsidRPr="00B83C83">
        <w:rPr>
          <w:rFonts w:cs="Arial"/>
          <w:szCs w:val="22"/>
        </w:rPr>
        <w:t xml:space="preserve"> into any agreement or arrangement with any other person, so that person refrains from submitting a Tender; </w:t>
      </w:r>
    </w:p>
    <w:p w14:paraId="35C782FC" w14:textId="77777777" w:rsidR="00D0241E" w:rsidRPr="00B83C83" w:rsidRDefault="00D0241E" w:rsidP="00D0241E">
      <w:pPr>
        <w:pStyle w:val="Heading4"/>
        <w:tabs>
          <w:tab w:val="clear" w:pos="2880"/>
          <w:tab w:val="left" w:pos="2552"/>
        </w:tabs>
        <w:spacing w:after="120"/>
        <w:ind w:left="2552" w:hanging="992"/>
        <w:rPr>
          <w:rFonts w:cs="Arial"/>
          <w:szCs w:val="22"/>
        </w:rPr>
      </w:pPr>
      <w:proofErr w:type="gramStart"/>
      <w:r w:rsidRPr="00B83C83">
        <w:rPr>
          <w:rFonts w:cs="Arial"/>
          <w:szCs w:val="22"/>
        </w:rPr>
        <w:t>share</w:t>
      </w:r>
      <w:proofErr w:type="gramEnd"/>
      <w:r w:rsidRPr="00B83C83">
        <w:rPr>
          <w:rFonts w:cs="Arial"/>
          <w:szCs w:val="22"/>
        </w:rPr>
        <w:t>, permit or disclose to another person, access any information relating to the Tender (or another Tender to which it is party) with any other person; or</w:t>
      </w:r>
    </w:p>
    <w:p w14:paraId="41F8D01E" w14:textId="77777777" w:rsidR="00D0241E" w:rsidRPr="00B83C83" w:rsidRDefault="00D0241E" w:rsidP="00D0241E">
      <w:pPr>
        <w:pStyle w:val="Heading4"/>
        <w:tabs>
          <w:tab w:val="clear" w:pos="2880"/>
          <w:tab w:val="left" w:pos="2552"/>
        </w:tabs>
        <w:spacing w:after="120"/>
        <w:ind w:left="2552" w:hanging="992"/>
        <w:rPr>
          <w:rFonts w:cs="Arial"/>
          <w:szCs w:val="22"/>
        </w:rPr>
      </w:pPr>
      <w:r w:rsidRPr="00B83C83">
        <w:rPr>
          <w:rFonts w:cs="Arial"/>
          <w:szCs w:val="22"/>
        </w:rPr>
        <w:t xml:space="preserve">offer or agree to pay or give or does pay or give any sum or sums of money, inducement or valuable consideration directly or indirectly to any other person for doing or having done or causing or having caused to be done in relation to the Tender any other Tender or proposed Tender, any act or omission, </w:t>
      </w:r>
    </w:p>
    <w:p w14:paraId="0154EF2F" w14:textId="77777777" w:rsidR="00D0241E" w:rsidRPr="00B83C83" w:rsidRDefault="00D0241E" w:rsidP="00D0241E">
      <w:pPr>
        <w:pStyle w:val="BodyTextIndent3"/>
        <w:spacing w:after="120"/>
        <w:rPr>
          <w:rFonts w:cs="Arial"/>
          <w:szCs w:val="22"/>
        </w:rPr>
      </w:pPr>
      <w:r w:rsidRPr="00B83C83">
        <w:rPr>
          <w:rFonts w:cs="Arial"/>
          <w:szCs w:val="22"/>
        </w:rPr>
        <w:t>except where such prohibited acts are undertaken with persons who are also participants in the Potential Provider’s Tender, such as subcontractors, consortium members, advisors or companies within its group, or where disclosure to such person is made in confidence in order to obtain quotations necessary for the preparation of the Tender or obtain any necessary security.</w:t>
      </w:r>
    </w:p>
    <w:p w14:paraId="3268A136" w14:textId="223C7156" w:rsidR="00D0241E" w:rsidRPr="00B83C83" w:rsidRDefault="00D0241E" w:rsidP="00D0241E">
      <w:pPr>
        <w:pStyle w:val="Heading3"/>
        <w:tabs>
          <w:tab w:val="clear" w:pos="1800"/>
          <w:tab w:val="left" w:pos="1560"/>
        </w:tabs>
        <w:spacing w:after="120"/>
        <w:ind w:left="1560" w:hanging="850"/>
        <w:rPr>
          <w:rFonts w:cs="Arial"/>
          <w:szCs w:val="22"/>
        </w:rPr>
      </w:pPr>
      <w:r w:rsidRPr="00B83C83">
        <w:rPr>
          <w:rFonts w:cs="Arial"/>
          <w:szCs w:val="22"/>
        </w:rPr>
        <w:t xml:space="preserve">If the Potential Provider breaches paragraph </w:t>
      </w:r>
      <w:r w:rsidR="00EC4372" w:rsidRPr="00B83C83">
        <w:fldChar w:fldCharType="begin"/>
      </w:r>
      <w:r w:rsidR="00EC4372" w:rsidRPr="00B83C83">
        <w:instrText xml:space="preserve"> REF _Ref287364080 \r \h  \* MERGEFORMAT </w:instrText>
      </w:r>
      <w:r w:rsidR="00EC4372" w:rsidRPr="00B83C83">
        <w:fldChar w:fldCharType="separate"/>
      </w:r>
      <w:r w:rsidR="000A45F8" w:rsidRPr="000A45F8">
        <w:rPr>
          <w:rFonts w:cs="Arial"/>
          <w:szCs w:val="22"/>
        </w:rPr>
        <w:t>2.2.1</w:t>
      </w:r>
      <w:r w:rsidR="00EC4372" w:rsidRPr="00B83C83">
        <w:fldChar w:fldCharType="end"/>
      </w:r>
      <w:r w:rsidRPr="00B83C83">
        <w:rPr>
          <w:rFonts w:cs="Arial"/>
          <w:szCs w:val="22"/>
        </w:rPr>
        <w:t xml:space="preserve">, the </w:t>
      </w:r>
      <w:r w:rsidR="002E50E3">
        <w:rPr>
          <w:rFonts w:cs="Arial"/>
          <w:szCs w:val="22"/>
        </w:rPr>
        <w:t>University</w:t>
      </w:r>
      <w:r w:rsidRPr="00B83C83">
        <w:rPr>
          <w:rFonts w:cs="Arial"/>
          <w:szCs w:val="22"/>
        </w:rPr>
        <w:t xml:space="preserve"> may (without prejudice to any other criminal or civil remedies available to it) disqualify the Potential Provider from further participation in the </w:t>
      </w:r>
      <w:r w:rsidR="00990C15">
        <w:rPr>
          <w:rFonts w:cs="Arial"/>
          <w:szCs w:val="22"/>
        </w:rPr>
        <w:t>Competition</w:t>
      </w:r>
      <w:r w:rsidRPr="00B83C83">
        <w:rPr>
          <w:rFonts w:cs="Arial"/>
          <w:szCs w:val="22"/>
        </w:rPr>
        <w:t>.</w:t>
      </w:r>
    </w:p>
    <w:p w14:paraId="72FD64DD" w14:textId="77777777" w:rsidR="00D0241E" w:rsidRPr="00B83C83" w:rsidRDefault="00D0241E" w:rsidP="00D0241E">
      <w:pPr>
        <w:pStyle w:val="Heading3"/>
        <w:tabs>
          <w:tab w:val="clear" w:pos="1800"/>
          <w:tab w:val="left" w:pos="1560"/>
        </w:tabs>
        <w:spacing w:after="120"/>
        <w:ind w:left="1560" w:hanging="850"/>
        <w:rPr>
          <w:rFonts w:cs="Arial"/>
          <w:szCs w:val="22"/>
        </w:rPr>
      </w:pPr>
      <w:bookmarkStart w:id="29" w:name="_Toc280187313"/>
      <w:r w:rsidRPr="00B83C83">
        <w:rPr>
          <w:rFonts w:cs="Arial"/>
          <w:szCs w:val="22"/>
        </w:rPr>
        <w:t xml:space="preserve">The </w:t>
      </w:r>
      <w:r w:rsidR="002E50E3">
        <w:rPr>
          <w:rFonts w:cs="Arial"/>
          <w:szCs w:val="22"/>
        </w:rPr>
        <w:t>University</w:t>
      </w:r>
      <w:r w:rsidRPr="00B83C83">
        <w:rPr>
          <w:rFonts w:cs="Arial"/>
          <w:szCs w:val="22"/>
        </w:rPr>
        <w:t xml:space="preserve"> may require the Potential Provider to put in place any procedures or undertake any such action(s) that the </w:t>
      </w:r>
      <w:r w:rsidR="002E50E3">
        <w:rPr>
          <w:rFonts w:cs="Arial"/>
          <w:szCs w:val="22"/>
        </w:rPr>
        <w:t>University</w:t>
      </w:r>
      <w:r w:rsidRPr="00B83C83">
        <w:rPr>
          <w:rFonts w:cs="Arial"/>
          <w:szCs w:val="22"/>
        </w:rPr>
        <w:t xml:space="preserve"> in its sole discretion considers necessary to prevent or curtail any collusive behaviour.</w:t>
      </w:r>
    </w:p>
    <w:p w14:paraId="7E136C3A" w14:textId="77777777" w:rsidR="00D0241E" w:rsidRPr="00B83C83" w:rsidRDefault="00D0241E" w:rsidP="00D0241E">
      <w:pPr>
        <w:pStyle w:val="Heading1"/>
        <w:spacing w:before="120" w:after="120"/>
        <w:rPr>
          <w:rFonts w:cs="Arial"/>
          <w:szCs w:val="22"/>
        </w:rPr>
      </w:pPr>
      <w:bookmarkStart w:id="30" w:name="_Toc342297364"/>
      <w:bookmarkStart w:id="31" w:name="_Toc441242203"/>
      <w:r w:rsidRPr="00B83C83">
        <w:rPr>
          <w:rFonts w:cs="Arial"/>
          <w:szCs w:val="22"/>
        </w:rPr>
        <w:t>COmpliance</w:t>
      </w:r>
      <w:bookmarkEnd w:id="30"/>
      <w:bookmarkEnd w:id="31"/>
    </w:p>
    <w:p w14:paraId="4A2BF1EB" w14:textId="03D4B33B" w:rsidR="00D0241E" w:rsidRPr="00B83C83" w:rsidRDefault="00D0241E" w:rsidP="007911A5">
      <w:pPr>
        <w:pStyle w:val="Heading2"/>
      </w:pPr>
      <w:r w:rsidRPr="00B83C83">
        <w:t xml:space="preserve">The Potential Provider agrees that in cases where their Tender is deemed non-complaint when compared with the requirements set out within the Invitation to Tender (e.g. budget, terms and conditions) they will be excluded from the </w:t>
      </w:r>
      <w:r w:rsidR="00990C15">
        <w:t>Competition</w:t>
      </w:r>
      <w:r w:rsidRPr="00B83C83">
        <w:t>.</w:t>
      </w:r>
    </w:p>
    <w:p w14:paraId="12ECA029" w14:textId="11ECA0C0" w:rsidR="00D0241E" w:rsidRPr="00B83C83" w:rsidRDefault="00D0241E" w:rsidP="00D0241E">
      <w:pPr>
        <w:pStyle w:val="Heading1"/>
        <w:spacing w:before="120" w:after="120"/>
        <w:rPr>
          <w:rFonts w:cs="Arial"/>
          <w:szCs w:val="22"/>
        </w:rPr>
      </w:pPr>
      <w:bookmarkStart w:id="32" w:name="_Toc287440409"/>
      <w:bookmarkStart w:id="33" w:name="_Toc342297365"/>
      <w:bookmarkStart w:id="34" w:name="_Toc441242204"/>
      <w:r w:rsidRPr="00B83C83">
        <w:rPr>
          <w:rFonts w:cs="Arial"/>
          <w:szCs w:val="22"/>
        </w:rPr>
        <w:lastRenderedPageBreak/>
        <w:t xml:space="preserve">RIGHT TO CANCEL OR VARY THE </w:t>
      </w:r>
      <w:bookmarkEnd w:id="32"/>
      <w:bookmarkEnd w:id="33"/>
      <w:bookmarkEnd w:id="34"/>
      <w:r w:rsidR="00990C15">
        <w:rPr>
          <w:rFonts w:cs="Arial"/>
          <w:szCs w:val="22"/>
        </w:rPr>
        <w:t>Competition</w:t>
      </w:r>
    </w:p>
    <w:p w14:paraId="1AC90BEE" w14:textId="77777777" w:rsidR="00D0241E" w:rsidRPr="00B83C83" w:rsidRDefault="005B1F6F" w:rsidP="00D0241E">
      <w:pPr>
        <w:pStyle w:val="Heading2"/>
        <w:spacing w:after="120"/>
        <w:rPr>
          <w:rFonts w:cs="Arial"/>
          <w:szCs w:val="22"/>
        </w:rPr>
      </w:pPr>
      <w:r w:rsidRPr="00B83C83">
        <w:rPr>
          <w:rFonts w:cs="Arial"/>
          <w:szCs w:val="22"/>
        </w:rPr>
        <w:t xml:space="preserve">The </w:t>
      </w:r>
      <w:r w:rsidR="002E50E3">
        <w:rPr>
          <w:rFonts w:cs="Arial"/>
          <w:szCs w:val="22"/>
        </w:rPr>
        <w:t>University</w:t>
      </w:r>
      <w:r w:rsidRPr="00B83C83">
        <w:rPr>
          <w:rFonts w:cs="Arial"/>
          <w:szCs w:val="22"/>
        </w:rPr>
        <w:t xml:space="preserve"> </w:t>
      </w:r>
      <w:r w:rsidR="00D0241E" w:rsidRPr="00B83C83">
        <w:rPr>
          <w:rFonts w:cs="Arial"/>
          <w:szCs w:val="22"/>
        </w:rPr>
        <w:t xml:space="preserve">reserves the right: </w:t>
      </w:r>
    </w:p>
    <w:p w14:paraId="2DDB646E" w14:textId="4499082B" w:rsidR="00D0241E" w:rsidRPr="00B83C83" w:rsidRDefault="00D0241E" w:rsidP="00D0241E">
      <w:pPr>
        <w:pStyle w:val="Heading3"/>
        <w:tabs>
          <w:tab w:val="clear" w:pos="1800"/>
          <w:tab w:val="left" w:pos="1560"/>
        </w:tabs>
        <w:spacing w:after="120"/>
        <w:ind w:left="1560" w:hanging="850"/>
        <w:rPr>
          <w:rFonts w:cs="Arial"/>
          <w:szCs w:val="22"/>
        </w:rPr>
      </w:pPr>
      <w:proofErr w:type="gramStart"/>
      <w:r w:rsidRPr="00B83C83">
        <w:rPr>
          <w:rFonts w:cs="Arial"/>
          <w:szCs w:val="22"/>
        </w:rPr>
        <w:t>amend</w:t>
      </w:r>
      <w:proofErr w:type="gramEnd"/>
      <w:r w:rsidRPr="00B83C83">
        <w:rPr>
          <w:rFonts w:cs="Arial"/>
          <w:szCs w:val="22"/>
        </w:rPr>
        <w:t xml:space="preserve">, clarify, add to or withdraw all or any part of the </w:t>
      </w:r>
      <w:r w:rsidR="00990C15">
        <w:rPr>
          <w:rFonts w:cs="Arial"/>
          <w:szCs w:val="22"/>
        </w:rPr>
        <w:t>Competition</w:t>
      </w:r>
      <w:r w:rsidRPr="00B83C83">
        <w:rPr>
          <w:rFonts w:cs="Arial"/>
          <w:szCs w:val="22"/>
        </w:rPr>
        <w:t xml:space="preserve"> </w:t>
      </w:r>
      <w:r w:rsidR="00C911CF" w:rsidRPr="00B83C83">
        <w:rPr>
          <w:rFonts w:cs="Arial"/>
          <w:szCs w:val="22"/>
        </w:rPr>
        <w:t>Invitation at</w:t>
      </w:r>
      <w:r w:rsidRPr="00B83C83">
        <w:rPr>
          <w:rFonts w:cs="Arial"/>
          <w:szCs w:val="22"/>
        </w:rPr>
        <w:t xml:space="preserve"> any time during the </w:t>
      </w:r>
      <w:r w:rsidR="00990C15">
        <w:rPr>
          <w:rFonts w:cs="Arial"/>
          <w:szCs w:val="22"/>
        </w:rPr>
        <w:t>Competition</w:t>
      </w:r>
      <w:r w:rsidRPr="00B83C83">
        <w:rPr>
          <w:rFonts w:cs="Arial"/>
          <w:szCs w:val="22"/>
        </w:rPr>
        <w:t>;</w:t>
      </w:r>
    </w:p>
    <w:p w14:paraId="54A8A7ED" w14:textId="3DDB254D" w:rsidR="00D0241E" w:rsidRPr="00B83C83" w:rsidRDefault="00D0241E" w:rsidP="00D0241E">
      <w:pPr>
        <w:pStyle w:val="Heading3"/>
        <w:tabs>
          <w:tab w:val="clear" w:pos="1800"/>
          <w:tab w:val="left" w:pos="1560"/>
        </w:tabs>
        <w:spacing w:after="120"/>
        <w:ind w:left="1560" w:hanging="850"/>
        <w:rPr>
          <w:rFonts w:cs="Arial"/>
          <w:szCs w:val="22"/>
        </w:rPr>
      </w:pPr>
      <w:proofErr w:type="gramStart"/>
      <w:r w:rsidRPr="00B83C83">
        <w:rPr>
          <w:rFonts w:cs="Arial"/>
          <w:szCs w:val="22"/>
        </w:rPr>
        <w:t>to</w:t>
      </w:r>
      <w:proofErr w:type="gramEnd"/>
      <w:r w:rsidRPr="00B83C83">
        <w:rPr>
          <w:rFonts w:cs="Arial"/>
          <w:szCs w:val="22"/>
        </w:rPr>
        <w:t xml:space="preserve"> vary any timetable or deadlines set out in the </w:t>
      </w:r>
      <w:r w:rsidR="00990C15">
        <w:rPr>
          <w:rFonts w:cs="Arial"/>
          <w:szCs w:val="22"/>
        </w:rPr>
        <w:t>Competition</w:t>
      </w:r>
      <w:r w:rsidRPr="00B83C83">
        <w:rPr>
          <w:rFonts w:cs="Arial"/>
          <w:szCs w:val="22"/>
        </w:rPr>
        <w:t xml:space="preserve"> Invitation;</w:t>
      </w:r>
    </w:p>
    <w:p w14:paraId="653F1260" w14:textId="77777777" w:rsidR="00D0241E" w:rsidRPr="00B83C83" w:rsidRDefault="00D0241E" w:rsidP="00D0241E">
      <w:pPr>
        <w:pStyle w:val="Heading3"/>
        <w:tabs>
          <w:tab w:val="clear" w:pos="1800"/>
          <w:tab w:val="left" w:pos="1560"/>
        </w:tabs>
        <w:spacing w:after="120"/>
        <w:ind w:left="1560" w:hanging="850"/>
        <w:rPr>
          <w:rFonts w:cs="Arial"/>
          <w:szCs w:val="22"/>
        </w:rPr>
      </w:pPr>
      <w:proofErr w:type="gramStart"/>
      <w:r w:rsidRPr="00B83C83">
        <w:rPr>
          <w:rFonts w:cs="Arial"/>
          <w:szCs w:val="22"/>
        </w:rPr>
        <w:t>not</w:t>
      </w:r>
      <w:proofErr w:type="gramEnd"/>
      <w:r w:rsidRPr="00B83C83">
        <w:rPr>
          <w:rFonts w:cs="Arial"/>
          <w:szCs w:val="22"/>
        </w:rPr>
        <w:t xml:space="preserve"> to conclude a contract for some or all of the goods and/or services (as applicable) for which Tenders are invited; and</w:t>
      </w:r>
    </w:p>
    <w:p w14:paraId="3FB0E091" w14:textId="1B32BFFC" w:rsidR="00D0241E" w:rsidRPr="00B83C83" w:rsidRDefault="00D0241E" w:rsidP="00D0241E">
      <w:pPr>
        <w:pStyle w:val="Heading3"/>
        <w:tabs>
          <w:tab w:val="clear" w:pos="1800"/>
          <w:tab w:val="left" w:pos="1560"/>
        </w:tabs>
        <w:spacing w:after="120"/>
        <w:ind w:left="1560" w:hanging="850"/>
        <w:rPr>
          <w:rFonts w:cs="Arial"/>
          <w:szCs w:val="22"/>
        </w:rPr>
      </w:pPr>
      <w:proofErr w:type="gramStart"/>
      <w:r w:rsidRPr="00B83C83">
        <w:rPr>
          <w:rFonts w:cs="Arial"/>
          <w:szCs w:val="22"/>
        </w:rPr>
        <w:t>cancel</w:t>
      </w:r>
      <w:proofErr w:type="gramEnd"/>
      <w:r w:rsidRPr="00B83C83">
        <w:rPr>
          <w:rFonts w:cs="Arial"/>
          <w:szCs w:val="22"/>
        </w:rPr>
        <w:t xml:space="preserve"> all or part of the </w:t>
      </w:r>
      <w:r w:rsidR="00990C15">
        <w:rPr>
          <w:rFonts w:cs="Arial"/>
          <w:szCs w:val="22"/>
        </w:rPr>
        <w:t>Competition</w:t>
      </w:r>
      <w:r w:rsidRPr="00B83C83">
        <w:rPr>
          <w:rFonts w:cs="Arial"/>
          <w:szCs w:val="22"/>
        </w:rPr>
        <w:t xml:space="preserve"> at any stage at any time.</w:t>
      </w:r>
    </w:p>
    <w:p w14:paraId="7FA3DF88" w14:textId="04FBE531" w:rsidR="00D0241E" w:rsidRDefault="00D0241E" w:rsidP="00D0241E">
      <w:pPr>
        <w:pStyle w:val="Heading2"/>
        <w:spacing w:after="120"/>
        <w:rPr>
          <w:rFonts w:cs="Arial"/>
          <w:szCs w:val="22"/>
        </w:rPr>
      </w:pPr>
      <w:r w:rsidRPr="00B83C83">
        <w:rPr>
          <w:rFonts w:cs="Arial"/>
          <w:szCs w:val="22"/>
        </w:rPr>
        <w:t xml:space="preserve">The Potential Provider accepts and acknowledges that by issuing the </w:t>
      </w:r>
      <w:r w:rsidR="00990C15">
        <w:rPr>
          <w:rFonts w:cs="Arial"/>
          <w:szCs w:val="22"/>
        </w:rPr>
        <w:t>Competition</w:t>
      </w:r>
      <w:r w:rsidRPr="00B83C83">
        <w:rPr>
          <w:rFonts w:cs="Arial"/>
          <w:szCs w:val="22"/>
        </w:rPr>
        <w:t xml:space="preserve"> Invitation, the </w:t>
      </w:r>
      <w:r w:rsidR="002E50E3">
        <w:rPr>
          <w:rFonts w:cs="Arial"/>
          <w:szCs w:val="22"/>
        </w:rPr>
        <w:t>University</w:t>
      </w:r>
      <w:r w:rsidRPr="00B83C83">
        <w:rPr>
          <w:rFonts w:cs="Arial"/>
          <w:szCs w:val="22"/>
        </w:rPr>
        <w:t xml:space="preserve"> is not bound to accept a Tender or obliged to conclude a contract with the Potential Provider at all.</w:t>
      </w:r>
    </w:p>
    <w:p w14:paraId="4CC361D6" w14:textId="77777777" w:rsidR="00B83C83" w:rsidRDefault="00B83C83" w:rsidP="00B83C83">
      <w:pPr>
        <w:pStyle w:val="Heading2"/>
        <w:numPr>
          <w:ilvl w:val="0"/>
          <w:numId w:val="0"/>
        </w:numPr>
        <w:spacing w:after="120"/>
        <w:ind w:left="720"/>
        <w:rPr>
          <w:rFonts w:cs="Arial"/>
          <w:szCs w:val="22"/>
        </w:rPr>
      </w:pPr>
    </w:p>
    <w:bookmarkEnd w:id="29"/>
    <w:p w14:paraId="7E8D2B46" w14:textId="77777777" w:rsidR="00D0241E" w:rsidRPr="003E19FF" w:rsidRDefault="00D0241E" w:rsidP="00B423E5">
      <w:pPr>
        <w:rPr>
          <w:rFonts w:cs="Arial"/>
        </w:rPr>
      </w:pPr>
    </w:p>
    <w:p w14:paraId="08C22926" w14:textId="77777777" w:rsidR="00D0241E" w:rsidRPr="003E19FF" w:rsidRDefault="00D0241E" w:rsidP="00B423E5">
      <w:pPr>
        <w:rPr>
          <w:rFonts w:cs="Arial"/>
        </w:rPr>
      </w:pPr>
    </w:p>
    <w:p w14:paraId="1BB14F14" w14:textId="77777777" w:rsidR="00B423E5" w:rsidRPr="003E19FF" w:rsidRDefault="00B423E5" w:rsidP="00B423E5">
      <w:pPr>
        <w:rPr>
          <w:rFonts w:cs="Arial"/>
        </w:rPr>
      </w:pPr>
    </w:p>
    <w:p w14:paraId="7C33758C" w14:textId="77777777" w:rsidR="00B423E5" w:rsidRPr="003E19FF" w:rsidRDefault="00B423E5" w:rsidP="00B423E5">
      <w:pPr>
        <w:rPr>
          <w:rFonts w:cs="Arial"/>
        </w:rPr>
      </w:pPr>
    </w:p>
    <w:p w14:paraId="5D318068" w14:textId="77777777" w:rsidR="00B423E5" w:rsidRPr="003E19FF" w:rsidRDefault="00B423E5" w:rsidP="00B423E5">
      <w:pPr>
        <w:rPr>
          <w:rFonts w:cs="Arial"/>
        </w:rPr>
      </w:pPr>
    </w:p>
    <w:p w14:paraId="4F17FC0F" w14:textId="77777777" w:rsidR="00B423E5" w:rsidRPr="003E19FF" w:rsidRDefault="00B423E5" w:rsidP="00B423E5">
      <w:pPr>
        <w:rPr>
          <w:rFonts w:cs="Arial"/>
        </w:rPr>
      </w:pPr>
    </w:p>
    <w:p w14:paraId="662DA2F7" w14:textId="77777777" w:rsidR="00B423E5" w:rsidRPr="003E19FF" w:rsidRDefault="00B423E5" w:rsidP="00B423E5">
      <w:pPr>
        <w:rPr>
          <w:rFonts w:cs="Arial"/>
        </w:rPr>
      </w:pPr>
    </w:p>
    <w:p w14:paraId="7FD1BD8F" w14:textId="77777777" w:rsidR="00B423E5" w:rsidRPr="003E19FF" w:rsidRDefault="00B423E5" w:rsidP="00B423E5">
      <w:pPr>
        <w:rPr>
          <w:rFonts w:cs="Arial"/>
        </w:rPr>
      </w:pPr>
    </w:p>
    <w:p w14:paraId="2C62235E" w14:textId="77777777" w:rsidR="00B423E5" w:rsidRPr="003E19FF" w:rsidRDefault="00B423E5" w:rsidP="00B423E5">
      <w:pPr>
        <w:rPr>
          <w:rFonts w:cs="Arial"/>
        </w:rPr>
      </w:pPr>
    </w:p>
    <w:p w14:paraId="4BF38FE9" w14:textId="77777777" w:rsidR="00B423E5" w:rsidRDefault="00B423E5" w:rsidP="00B423E5">
      <w:pPr>
        <w:rPr>
          <w:rFonts w:cs="Arial"/>
        </w:rPr>
      </w:pPr>
    </w:p>
    <w:p w14:paraId="59E4B16A" w14:textId="77777777" w:rsidR="00AF2CEF" w:rsidRDefault="00AF2CEF" w:rsidP="00B423E5">
      <w:pPr>
        <w:rPr>
          <w:rFonts w:cs="Arial"/>
        </w:rPr>
      </w:pPr>
    </w:p>
    <w:p w14:paraId="35770C32" w14:textId="77777777" w:rsidR="00AF2CEF" w:rsidRDefault="00AF2CEF" w:rsidP="00B423E5">
      <w:pPr>
        <w:rPr>
          <w:rFonts w:cs="Arial"/>
        </w:rPr>
      </w:pPr>
    </w:p>
    <w:p w14:paraId="331BA817" w14:textId="77777777" w:rsidR="00AF2CEF" w:rsidRDefault="00AF2CEF" w:rsidP="00B423E5">
      <w:pPr>
        <w:rPr>
          <w:rFonts w:cs="Arial"/>
        </w:rPr>
      </w:pPr>
    </w:p>
    <w:p w14:paraId="470C5099" w14:textId="77777777" w:rsidR="005B1F6F" w:rsidRDefault="005B1F6F" w:rsidP="00B423E5">
      <w:pPr>
        <w:rPr>
          <w:rFonts w:cs="Arial"/>
        </w:rPr>
      </w:pPr>
    </w:p>
    <w:p w14:paraId="3E7CDA0B" w14:textId="77777777" w:rsidR="005B1F6F" w:rsidRDefault="005B1F6F" w:rsidP="00B423E5">
      <w:pPr>
        <w:rPr>
          <w:rFonts w:cs="Arial"/>
        </w:rPr>
      </w:pPr>
    </w:p>
    <w:p w14:paraId="56C5B761" w14:textId="77777777" w:rsidR="005B1F6F" w:rsidRDefault="005B1F6F" w:rsidP="00B423E5">
      <w:pPr>
        <w:rPr>
          <w:rFonts w:cs="Arial"/>
        </w:rPr>
      </w:pPr>
    </w:p>
    <w:p w14:paraId="7A18E6D7" w14:textId="77777777" w:rsidR="00AF2CEF" w:rsidRPr="003E19FF" w:rsidRDefault="00AF2CEF" w:rsidP="00B423E5">
      <w:pPr>
        <w:rPr>
          <w:rFonts w:cs="Arial"/>
        </w:rPr>
      </w:pPr>
    </w:p>
    <w:p w14:paraId="285CC7CF" w14:textId="77777777" w:rsidR="00B423E5" w:rsidRPr="003E19FF" w:rsidRDefault="00B423E5" w:rsidP="00B423E5">
      <w:pPr>
        <w:rPr>
          <w:rFonts w:cs="Arial"/>
        </w:rPr>
      </w:pPr>
    </w:p>
    <w:p w14:paraId="0A6A13DD" w14:textId="77777777" w:rsidR="00B423E5" w:rsidRPr="003E19FF" w:rsidRDefault="00B423E5" w:rsidP="00B423E5">
      <w:pPr>
        <w:rPr>
          <w:rFonts w:cs="Arial"/>
        </w:rPr>
      </w:pPr>
    </w:p>
    <w:p w14:paraId="2288B996" w14:textId="77777777" w:rsidR="00B423E5" w:rsidRDefault="00B423E5" w:rsidP="00B423E5">
      <w:pPr>
        <w:rPr>
          <w:rFonts w:cs="Arial"/>
        </w:rPr>
      </w:pPr>
    </w:p>
    <w:p w14:paraId="72448116" w14:textId="77777777" w:rsidR="0043749D" w:rsidRPr="003E19FF" w:rsidRDefault="0043749D" w:rsidP="00B423E5">
      <w:pPr>
        <w:rPr>
          <w:rFonts w:cs="Arial"/>
        </w:rPr>
      </w:pPr>
    </w:p>
    <w:p w14:paraId="491921C7" w14:textId="77777777" w:rsidR="00B423E5" w:rsidRDefault="00B423E5" w:rsidP="00B423E5">
      <w:pPr>
        <w:rPr>
          <w:rFonts w:cs="Arial"/>
        </w:rPr>
      </w:pPr>
    </w:p>
    <w:p w14:paraId="6431A1A3" w14:textId="77777777" w:rsidR="0043749D" w:rsidRDefault="0043749D" w:rsidP="00B423E5">
      <w:pPr>
        <w:rPr>
          <w:rFonts w:cs="Arial"/>
        </w:rPr>
      </w:pPr>
    </w:p>
    <w:p w14:paraId="5F12DBF4" w14:textId="77777777" w:rsidR="00185F8F" w:rsidRDefault="00185F8F">
      <w:pPr>
        <w:rPr>
          <w:rFonts w:cs="Arial"/>
        </w:rPr>
      </w:pPr>
      <w:r>
        <w:rPr>
          <w:rFonts w:cs="Arial"/>
        </w:rPr>
        <w:br w:type="page"/>
      </w:r>
    </w:p>
    <w:p w14:paraId="718D1580" w14:textId="77777777" w:rsidR="00185F8F" w:rsidRDefault="008350EB" w:rsidP="006A3734">
      <w:pPr>
        <w:pStyle w:val="Heading1"/>
        <w:numPr>
          <w:ilvl w:val="0"/>
          <w:numId w:val="0"/>
        </w:numPr>
        <w:ind w:left="720" w:hanging="720"/>
        <w:rPr>
          <w:rFonts w:cs="Arial"/>
          <w:szCs w:val="22"/>
        </w:rPr>
      </w:pPr>
      <w:bookmarkStart w:id="35" w:name="_Toc441242205"/>
      <w:r>
        <w:rPr>
          <w:rFonts w:cs="Arial"/>
          <w:szCs w:val="22"/>
        </w:rPr>
        <w:lastRenderedPageBreak/>
        <w:t xml:space="preserve">Appendix B – </w:t>
      </w:r>
      <w:r w:rsidR="00F83270">
        <w:rPr>
          <w:rFonts w:cs="Arial"/>
          <w:szCs w:val="22"/>
        </w:rPr>
        <w:t>Background information and specification</w:t>
      </w:r>
      <w:bookmarkEnd w:id="35"/>
    </w:p>
    <w:p w14:paraId="4C7EC4FD" w14:textId="77777777" w:rsidR="00B9252C" w:rsidRDefault="006A3734" w:rsidP="006A3734">
      <w:pPr>
        <w:pStyle w:val="Heading1"/>
        <w:numPr>
          <w:ilvl w:val="0"/>
          <w:numId w:val="0"/>
        </w:numPr>
        <w:ind w:left="720" w:hanging="720"/>
        <w:rPr>
          <w:rFonts w:cs="Arial"/>
          <w:szCs w:val="22"/>
        </w:rPr>
      </w:pPr>
      <w:r>
        <w:rPr>
          <w:rFonts w:cs="Arial"/>
          <w:szCs w:val="22"/>
        </w:rPr>
        <w:t xml:space="preserve"> </w:t>
      </w:r>
    </w:p>
    <w:p w14:paraId="3657F08F" w14:textId="77777777" w:rsidR="00D0241E" w:rsidRPr="003E19FF" w:rsidRDefault="000A5D86" w:rsidP="00F26DC3">
      <w:pPr>
        <w:pStyle w:val="Heading1"/>
        <w:numPr>
          <w:ilvl w:val="0"/>
          <w:numId w:val="23"/>
        </w:numPr>
        <w:tabs>
          <w:tab w:val="clear" w:pos="720"/>
        </w:tabs>
        <w:overflowPunct w:val="0"/>
        <w:autoSpaceDE w:val="0"/>
        <w:autoSpaceDN w:val="0"/>
        <w:spacing w:after="120"/>
        <w:textAlignment w:val="baseline"/>
        <w:rPr>
          <w:rFonts w:cs="Arial"/>
          <w:szCs w:val="22"/>
        </w:rPr>
      </w:pPr>
      <w:bookmarkStart w:id="36" w:name="_Toc441242206"/>
      <w:r>
        <w:rPr>
          <w:rFonts w:cs="Arial"/>
          <w:caps w:val="0"/>
          <w:szCs w:val="22"/>
        </w:rPr>
        <w:t xml:space="preserve">INTRODUCTION AND BACKGROUND TO THE </w:t>
      </w:r>
      <w:r w:rsidR="002E50E3">
        <w:rPr>
          <w:rFonts w:cs="Arial"/>
          <w:caps w:val="0"/>
          <w:szCs w:val="22"/>
        </w:rPr>
        <w:t>UNIVERSITY</w:t>
      </w:r>
      <w:bookmarkEnd w:id="36"/>
      <w:r>
        <w:rPr>
          <w:rFonts w:cs="Arial"/>
          <w:caps w:val="0"/>
          <w:szCs w:val="22"/>
        </w:rPr>
        <w:t xml:space="preserve"> </w:t>
      </w:r>
      <w:r w:rsidR="00D0241E" w:rsidRPr="003E19FF">
        <w:rPr>
          <w:rFonts w:cs="Arial"/>
          <w:caps w:val="0"/>
          <w:szCs w:val="22"/>
        </w:rPr>
        <w:tab/>
      </w:r>
      <w:r>
        <w:rPr>
          <w:rFonts w:cs="Arial"/>
          <w:caps w:val="0"/>
          <w:szCs w:val="22"/>
        </w:rPr>
        <w:t xml:space="preserve"> </w:t>
      </w:r>
    </w:p>
    <w:p w14:paraId="66B45ED6" w14:textId="4B7CFA43" w:rsidR="00185F8F" w:rsidRPr="007911A5" w:rsidRDefault="00185F8F" w:rsidP="007911A5">
      <w:pPr>
        <w:pStyle w:val="Heading2"/>
        <w:numPr>
          <w:ilvl w:val="1"/>
          <w:numId w:val="23"/>
        </w:numPr>
        <w:rPr>
          <w:rFonts w:cs="Arial"/>
          <w:szCs w:val="22"/>
        </w:rPr>
      </w:pPr>
      <w:r w:rsidRPr="007911A5">
        <w:rPr>
          <w:rFonts w:cs="Arial"/>
          <w:szCs w:val="22"/>
        </w:rPr>
        <w:t xml:space="preserve">Promising a brighter future from a proud past, living and learning at the University of Gloucestershire </w:t>
      </w:r>
      <w:proofErr w:type="gramStart"/>
      <w:r w:rsidRPr="007911A5">
        <w:rPr>
          <w:rFonts w:cs="Arial"/>
          <w:szCs w:val="22"/>
        </w:rPr>
        <w:t>is</w:t>
      </w:r>
      <w:proofErr w:type="gramEnd"/>
      <w:r w:rsidRPr="007911A5">
        <w:rPr>
          <w:rFonts w:cs="Arial"/>
          <w:szCs w:val="22"/>
        </w:rPr>
        <w:t xml:space="preserve"> an education for life.</w:t>
      </w:r>
    </w:p>
    <w:p w14:paraId="5FBA439B" w14:textId="77777777" w:rsidR="007911A5" w:rsidRPr="007911A5" w:rsidRDefault="00185F8F" w:rsidP="007911A5">
      <w:pPr>
        <w:pStyle w:val="Heading2"/>
        <w:numPr>
          <w:ilvl w:val="1"/>
          <w:numId w:val="23"/>
        </w:numPr>
        <w:rPr>
          <w:rFonts w:cs="Arial"/>
          <w:szCs w:val="22"/>
        </w:rPr>
      </w:pPr>
      <w:r w:rsidRPr="007911A5">
        <w:rPr>
          <w:rFonts w:cs="Arial"/>
          <w:szCs w:val="22"/>
        </w:rPr>
        <w:t>After nearly 200 years of teaching, we offer cutting edge facilities in inspirational locations, cradled by the rolling hills of glorious Gloucestershire. We are passionate about what we do, and practising what we preach.</w:t>
      </w:r>
    </w:p>
    <w:p w14:paraId="6A83471F" w14:textId="4BE66967" w:rsidR="007911A5" w:rsidRPr="007911A5" w:rsidRDefault="007911A5" w:rsidP="007911A5">
      <w:pPr>
        <w:pStyle w:val="Heading2"/>
        <w:numPr>
          <w:ilvl w:val="1"/>
          <w:numId w:val="23"/>
        </w:numPr>
        <w:rPr>
          <w:rFonts w:cs="Arial"/>
          <w:szCs w:val="22"/>
        </w:rPr>
      </w:pPr>
      <w:r>
        <w:rPr>
          <w:noProof/>
          <w:lang w:val="en-US" w:eastAsia="en-US"/>
        </w:rPr>
        <w:drawing>
          <wp:anchor distT="0" distB="0" distL="114300" distR="114300" simplePos="0" relativeHeight="251665408" behindDoc="0" locked="0" layoutInCell="1" allowOverlap="1" wp14:anchorId="2797B631" wp14:editId="5091CC54">
            <wp:simplePos x="0" y="0"/>
            <wp:positionH relativeFrom="column">
              <wp:posOffset>3143250</wp:posOffset>
            </wp:positionH>
            <wp:positionV relativeFrom="paragraph">
              <wp:posOffset>619760</wp:posOffset>
            </wp:positionV>
            <wp:extent cx="3324225" cy="2209800"/>
            <wp:effectExtent l="0" t="0" r="3175" b="0"/>
            <wp:wrapSquare wrapText="bothSides"/>
            <wp:docPr id="7" name="Picture 1" descr="imagesZP8L6R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ZP8L6R3C.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4225" cy="2209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SimSun" w:cs="Arial"/>
          <w:szCs w:val="22"/>
        </w:rPr>
        <w:t>O</w:t>
      </w:r>
      <w:r w:rsidRPr="00D55CAD">
        <w:rPr>
          <w:rFonts w:cs="Arial"/>
          <w:szCs w:val="22"/>
        </w:rPr>
        <w:t>ur motto, in spirit and in truth, means turning visions into reality, and in the 21st century we’re setting our sights on improving life chances, challenging unsustainable thinking as well as reducing our environmental footprint</w:t>
      </w:r>
      <w:r>
        <w:rPr>
          <w:rFonts w:cs="Arial"/>
          <w:szCs w:val="22"/>
        </w:rPr>
        <w:t>.</w:t>
      </w:r>
    </w:p>
    <w:p w14:paraId="3E830F06" w14:textId="2AFA1A17" w:rsidR="00185F8F" w:rsidRPr="007911A5" w:rsidRDefault="007911A5" w:rsidP="007911A5">
      <w:pPr>
        <w:pStyle w:val="Heading2"/>
        <w:numPr>
          <w:ilvl w:val="1"/>
          <w:numId w:val="23"/>
        </w:numPr>
        <w:rPr>
          <w:rFonts w:cs="Arial"/>
          <w:szCs w:val="22"/>
        </w:rPr>
      </w:pPr>
      <w:r w:rsidRPr="00D55CAD">
        <w:rPr>
          <w:rFonts w:cs="Arial"/>
          <w:szCs w:val="22"/>
        </w:rPr>
        <w:t>We believe in education for all, not just in the classroom, but in how we live our lives</w:t>
      </w:r>
      <w:r>
        <w:rPr>
          <w:rFonts w:cs="Arial"/>
          <w:szCs w:val="22"/>
        </w:rPr>
        <w:t>.</w:t>
      </w:r>
    </w:p>
    <w:p w14:paraId="1F364884" w14:textId="229F7955" w:rsidR="007911A5" w:rsidRPr="007911A5" w:rsidRDefault="00185F8F" w:rsidP="007911A5">
      <w:pPr>
        <w:pStyle w:val="Heading2"/>
        <w:numPr>
          <w:ilvl w:val="1"/>
          <w:numId w:val="23"/>
        </w:numPr>
        <w:rPr>
          <w:rFonts w:cs="Arial"/>
          <w:szCs w:val="22"/>
        </w:rPr>
      </w:pPr>
      <w:r w:rsidRPr="007911A5">
        <w:rPr>
          <w:rFonts w:cs="Arial"/>
          <w:szCs w:val="22"/>
        </w:rPr>
        <w:t>No matter what they choose to study, helping our students become better citizens of the world is at the heart of what we do.</w:t>
      </w:r>
    </w:p>
    <w:p w14:paraId="27C04731" w14:textId="6C4BAC00" w:rsidR="007911A5" w:rsidRPr="007911A5" w:rsidRDefault="00185F8F" w:rsidP="007911A5">
      <w:pPr>
        <w:pStyle w:val="Heading2"/>
        <w:numPr>
          <w:ilvl w:val="1"/>
          <w:numId w:val="23"/>
        </w:numPr>
        <w:rPr>
          <w:rFonts w:cs="Arial"/>
          <w:szCs w:val="22"/>
        </w:rPr>
      </w:pPr>
      <w:r w:rsidRPr="007911A5">
        <w:rPr>
          <w:rFonts w:cs="Arial"/>
          <w:szCs w:val="22"/>
        </w:rPr>
        <w:t xml:space="preserve">A Cheltenham landmark for nearly 200 years, Francis Close Hall is home to Education, Humanities and Sciences and houses the innovative Centre for Active Learning, which is constantly developing new education strategies. A 5 minute walk down the road is </w:t>
      </w:r>
      <w:r w:rsidRPr="007911A5">
        <w:rPr>
          <w:rFonts w:cs="Arial"/>
          <w:color w:val="222222"/>
          <w:szCs w:val="22"/>
        </w:rPr>
        <w:t>The Centre for Art and Photography - a thriving hub of creativity, with a dark room, a processing room, a Mac suite, the dedicated fine art studios, the sculpture yard and the fashion design and production studios.</w:t>
      </w:r>
    </w:p>
    <w:p w14:paraId="782D35EF" w14:textId="71611BAF" w:rsidR="00185F8F" w:rsidRPr="007911A5" w:rsidRDefault="00185F8F" w:rsidP="007911A5">
      <w:pPr>
        <w:pStyle w:val="Heading2"/>
        <w:numPr>
          <w:ilvl w:val="1"/>
          <w:numId w:val="23"/>
        </w:numPr>
        <w:rPr>
          <w:rFonts w:cs="Arial"/>
          <w:szCs w:val="22"/>
        </w:rPr>
      </w:pPr>
      <w:r w:rsidRPr="007911A5">
        <w:rPr>
          <w:rFonts w:cs="Arial"/>
          <w:szCs w:val="22"/>
        </w:rPr>
        <w:t>Formerly a botanical garden, The Park also embraces the traditional and contemporary, from Regency villas to state-of-the-art labs. As well as giving a warm welcome to overseas students The Park offers the benefits of our partnership with INTO.</w:t>
      </w:r>
      <w:r w:rsidRPr="007911A5">
        <w:rPr>
          <w:rFonts w:cs="Arial"/>
          <w:color w:val="222222"/>
          <w:szCs w:val="22"/>
        </w:rPr>
        <w:t xml:space="preserve"> The Park brings together student-professionals from a variety of specialisms, ranging from subjects like accounting and law right through to music and film production</w:t>
      </w:r>
      <w:r w:rsidRPr="007911A5">
        <w:rPr>
          <w:rFonts w:cs="Arial"/>
          <w:szCs w:val="22"/>
        </w:rPr>
        <w:t>.</w:t>
      </w:r>
    </w:p>
    <w:p w14:paraId="2D43FC8F" w14:textId="35D88C3B" w:rsidR="007911A5" w:rsidRPr="007911A5" w:rsidRDefault="00185F8F" w:rsidP="007911A5">
      <w:pPr>
        <w:pStyle w:val="Heading2"/>
        <w:numPr>
          <w:ilvl w:val="1"/>
          <w:numId w:val="23"/>
        </w:numPr>
        <w:rPr>
          <w:rFonts w:cs="Arial"/>
          <w:szCs w:val="22"/>
        </w:rPr>
      </w:pPr>
      <w:r w:rsidRPr="007911A5">
        <w:rPr>
          <w:rFonts w:cs="Arial"/>
          <w:szCs w:val="22"/>
        </w:rPr>
        <w:t>Our Faculty of Media, Art and Communications boasts industry standard studios and equipment, and guests such as journalist Sir Trevor MacDonald and Tony Wadsworth, former Chief Executive of music giant EMI.</w:t>
      </w:r>
    </w:p>
    <w:p w14:paraId="78EEB6FC" w14:textId="2212B0EC" w:rsidR="007911A5" w:rsidRPr="007911A5" w:rsidRDefault="00185F8F" w:rsidP="007911A5">
      <w:pPr>
        <w:pStyle w:val="Heading2"/>
        <w:numPr>
          <w:ilvl w:val="1"/>
          <w:numId w:val="23"/>
        </w:numPr>
        <w:rPr>
          <w:rFonts w:cs="Arial"/>
          <w:szCs w:val="22"/>
        </w:rPr>
      </w:pPr>
      <w:r w:rsidRPr="007911A5">
        <w:rPr>
          <w:rFonts w:cs="Arial"/>
          <w:szCs w:val="22"/>
        </w:rPr>
        <w:t xml:space="preserve">One of the largest providers of sport and exercise programmes in the country, Oxstalls opened in 2002, minutes from the historic heart of Gloucester. At its core is an inter-professional approach to sport, health, and social care. </w:t>
      </w:r>
      <w:r w:rsidRPr="007911A5">
        <w:rPr>
          <w:rFonts w:cs="Arial"/>
          <w:color w:val="222222"/>
          <w:szCs w:val="22"/>
        </w:rPr>
        <w:t>2014 brought the arrival of our new centre of enterprise, The Growth Hub, and in September 2015 our Performing Arts and Events Centre was completed.</w:t>
      </w:r>
    </w:p>
    <w:p w14:paraId="28FDE4C5" w14:textId="77777777" w:rsidR="00185F8F" w:rsidRPr="007911A5" w:rsidRDefault="00185F8F" w:rsidP="007911A5">
      <w:pPr>
        <w:pStyle w:val="Heading2"/>
        <w:numPr>
          <w:ilvl w:val="1"/>
          <w:numId w:val="23"/>
        </w:numPr>
        <w:rPr>
          <w:rFonts w:cs="Arial"/>
          <w:szCs w:val="22"/>
        </w:rPr>
      </w:pPr>
      <w:r w:rsidRPr="007911A5">
        <w:rPr>
          <w:rFonts w:cs="Arial"/>
          <w:szCs w:val="22"/>
        </w:rPr>
        <w:t>We are proud of our achievements but we are constantly working to adapt to an ever changing world, and with your help, create a better catering service that meets our future requirements.</w:t>
      </w:r>
    </w:p>
    <w:p w14:paraId="2F3E14D6" w14:textId="356FEEED" w:rsidR="000A5D86" w:rsidRPr="003E19FF" w:rsidRDefault="000A5D86" w:rsidP="00185F8F">
      <w:pPr>
        <w:pStyle w:val="Heading2"/>
        <w:numPr>
          <w:ilvl w:val="0"/>
          <w:numId w:val="0"/>
        </w:numPr>
        <w:overflowPunct w:val="0"/>
        <w:autoSpaceDE w:val="0"/>
        <w:autoSpaceDN w:val="0"/>
        <w:spacing w:after="120"/>
        <w:textAlignment w:val="baseline"/>
        <w:rPr>
          <w:rFonts w:cs="Arial"/>
          <w:szCs w:val="22"/>
        </w:rPr>
      </w:pPr>
    </w:p>
    <w:p w14:paraId="7BB22337" w14:textId="77777777" w:rsidR="00D0241E" w:rsidRPr="003E19FF" w:rsidRDefault="00D0241E" w:rsidP="00D0241E">
      <w:pPr>
        <w:pStyle w:val="Heading1"/>
        <w:tabs>
          <w:tab w:val="clear" w:pos="720"/>
        </w:tabs>
        <w:overflowPunct w:val="0"/>
        <w:autoSpaceDE w:val="0"/>
        <w:autoSpaceDN w:val="0"/>
        <w:spacing w:after="120"/>
        <w:textAlignment w:val="baseline"/>
        <w:rPr>
          <w:rFonts w:cs="Arial"/>
          <w:szCs w:val="22"/>
        </w:rPr>
      </w:pPr>
      <w:bookmarkStart w:id="37" w:name="_Toc297554773"/>
      <w:bookmarkStart w:id="38" w:name="_Toc342297652"/>
      <w:bookmarkStart w:id="39" w:name="_Toc441242207"/>
      <w:bookmarkStart w:id="40" w:name="_Toc296415805"/>
      <w:bookmarkStart w:id="41" w:name="_Toc296415793"/>
      <w:r w:rsidRPr="003E19FF">
        <w:rPr>
          <w:rFonts w:cs="Arial"/>
          <w:szCs w:val="22"/>
        </w:rPr>
        <w:t xml:space="preserve">Background </w:t>
      </w:r>
      <w:r w:rsidR="00DC00B3">
        <w:rPr>
          <w:rFonts w:cs="Arial"/>
          <w:szCs w:val="22"/>
        </w:rPr>
        <w:t>and overview of the</w:t>
      </w:r>
      <w:r w:rsidRPr="003E19FF">
        <w:rPr>
          <w:rFonts w:cs="Arial"/>
          <w:szCs w:val="22"/>
        </w:rPr>
        <w:t xml:space="preserve"> requirement</w:t>
      </w:r>
      <w:bookmarkEnd w:id="37"/>
      <w:bookmarkEnd w:id="38"/>
      <w:bookmarkEnd w:id="39"/>
    </w:p>
    <w:p w14:paraId="7BFDEE23" w14:textId="0BA106C5" w:rsidR="00DC00B3" w:rsidRPr="00DC00B3" w:rsidRDefault="00DC00B3" w:rsidP="00DC00B3">
      <w:pPr>
        <w:pStyle w:val="Heading2"/>
        <w:rPr>
          <w:rFonts w:cs="Arial"/>
          <w:szCs w:val="22"/>
        </w:rPr>
      </w:pPr>
      <w:bookmarkStart w:id="42" w:name="_Toc297554774"/>
      <w:bookmarkEnd w:id="40"/>
      <w:r>
        <w:rPr>
          <w:rFonts w:cs="Arial"/>
          <w:szCs w:val="22"/>
        </w:rPr>
        <w:t>The University</w:t>
      </w:r>
      <w:r w:rsidRPr="00DC00B3">
        <w:rPr>
          <w:rFonts w:cs="Arial"/>
          <w:szCs w:val="22"/>
        </w:rPr>
        <w:t xml:space="preserve"> currently has </w:t>
      </w:r>
      <w:r>
        <w:rPr>
          <w:rFonts w:cs="Arial"/>
          <w:szCs w:val="22"/>
        </w:rPr>
        <w:t>over 1,000</w:t>
      </w:r>
      <w:r w:rsidRPr="00DC00B3">
        <w:rPr>
          <w:rFonts w:cs="Arial"/>
          <w:szCs w:val="22"/>
        </w:rPr>
        <w:t xml:space="preserve"> staff </w:t>
      </w:r>
      <w:r>
        <w:rPr>
          <w:rFonts w:cs="Arial"/>
          <w:szCs w:val="22"/>
        </w:rPr>
        <w:t xml:space="preserve">and up to 10,000 </w:t>
      </w:r>
      <w:r w:rsidRPr="00B961BD">
        <w:rPr>
          <w:rFonts w:cs="Arial"/>
          <w:szCs w:val="22"/>
        </w:rPr>
        <w:t xml:space="preserve">students who need to </w:t>
      </w:r>
      <w:r w:rsidR="0034074A" w:rsidRPr="00B961BD">
        <w:rPr>
          <w:rFonts w:cs="Arial"/>
          <w:szCs w:val="22"/>
        </w:rPr>
        <w:t xml:space="preserve">print in a variety of formats </w:t>
      </w:r>
      <w:r w:rsidRPr="00B961BD">
        <w:rPr>
          <w:rFonts w:cs="Arial"/>
          <w:szCs w:val="22"/>
        </w:rPr>
        <w:t>from a number of physical locations on the University’s</w:t>
      </w:r>
      <w:r w:rsidRPr="00DC00B3">
        <w:rPr>
          <w:rFonts w:cs="Arial"/>
          <w:szCs w:val="22"/>
        </w:rPr>
        <w:t xml:space="preserve"> network</w:t>
      </w:r>
      <w:r>
        <w:rPr>
          <w:rFonts w:cs="Arial"/>
          <w:szCs w:val="22"/>
        </w:rPr>
        <w:t xml:space="preserve"> in the Cheltenham and Gloucester area</w:t>
      </w:r>
      <w:r w:rsidRPr="00DC00B3">
        <w:rPr>
          <w:rFonts w:cs="Arial"/>
          <w:szCs w:val="22"/>
        </w:rPr>
        <w:t>.</w:t>
      </w:r>
    </w:p>
    <w:p w14:paraId="57A5A9FA" w14:textId="35CE58FC" w:rsidR="00DC00B3" w:rsidRPr="00156F3B" w:rsidRDefault="00DC00B3" w:rsidP="00DC00B3">
      <w:pPr>
        <w:pStyle w:val="Heading2"/>
        <w:rPr>
          <w:rFonts w:cs="Arial"/>
          <w:szCs w:val="22"/>
        </w:rPr>
      </w:pPr>
      <w:r w:rsidRPr="00DC00B3">
        <w:rPr>
          <w:rFonts w:cs="Arial"/>
          <w:szCs w:val="22"/>
        </w:rPr>
        <w:lastRenderedPageBreak/>
        <w:t xml:space="preserve">The </w:t>
      </w:r>
      <w:r>
        <w:rPr>
          <w:rFonts w:cs="Arial"/>
          <w:szCs w:val="22"/>
        </w:rPr>
        <w:t>University</w:t>
      </w:r>
      <w:r w:rsidRPr="00DC00B3">
        <w:rPr>
          <w:rFonts w:cs="Arial"/>
          <w:szCs w:val="22"/>
        </w:rPr>
        <w:t xml:space="preserve">’s current contract for MFDs </w:t>
      </w:r>
      <w:r>
        <w:rPr>
          <w:rFonts w:cs="Arial"/>
          <w:szCs w:val="22"/>
        </w:rPr>
        <w:t xml:space="preserve">with Ricoh </w:t>
      </w:r>
      <w:r w:rsidRPr="00DC00B3">
        <w:rPr>
          <w:rFonts w:cs="Arial"/>
          <w:szCs w:val="22"/>
        </w:rPr>
        <w:t xml:space="preserve">expires </w:t>
      </w:r>
      <w:r w:rsidR="00503E5B">
        <w:rPr>
          <w:rFonts w:cs="Arial"/>
          <w:szCs w:val="22"/>
        </w:rPr>
        <w:t xml:space="preserve">31 July </w:t>
      </w:r>
      <w:r w:rsidR="00503E5B" w:rsidRPr="00DB3803">
        <w:rPr>
          <w:rFonts w:cs="Arial"/>
          <w:szCs w:val="22"/>
        </w:rPr>
        <w:t>2016</w:t>
      </w:r>
      <w:r w:rsidR="00DB3803" w:rsidRPr="00B961BD">
        <w:rPr>
          <w:rFonts w:cs="Arial"/>
          <w:szCs w:val="22"/>
        </w:rPr>
        <w:t>.</w:t>
      </w:r>
      <w:r w:rsidR="0034074A">
        <w:rPr>
          <w:rFonts w:cs="Arial"/>
          <w:szCs w:val="22"/>
        </w:rPr>
        <w:t xml:space="preserve"> </w:t>
      </w:r>
      <w:r w:rsidR="00DB3803">
        <w:rPr>
          <w:rFonts w:cs="Arial"/>
          <w:szCs w:val="22"/>
        </w:rPr>
        <w:t xml:space="preserve">We are looking to </w:t>
      </w:r>
      <w:r w:rsidRPr="00DC00B3">
        <w:rPr>
          <w:rFonts w:cs="Arial"/>
          <w:szCs w:val="22"/>
        </w:rPr>
        <w:t xml:space="preserve">re-tender </w:t>
      </w:r>
      <w:r w:rsidR="00B82786">
        <w:rPr>
          <w:rFonts w:cs="Arial"/>
          <w:szCs w:val="22"/>
        </w:rPr>
        <w:t xml:space="preserve">the lease </w:t>
      </w:r>
      <w:r w:rsidRPr="00DC00B3">
        <w:rPr>
          <w:rFonts w:cs="Arial"/>
          <w:szCs w:val="22"/>
        </w:rPr>
        <w:t xml:space="preserve">for </w:t>
      </w:r>
      <w:r>
        <w:rPr>
          <w:rFonts w:cs="Arial"/>
          <w:szCs w:val="22"/>
        </w:rPr>
        <w:t>the complete fleet</w:t>
      </w:r>
      <w:r w:rsidRPr="00DC00B3">
        <w:rPr>
          <w:rFonts w:cs="Arial"/>
          <w:szCs w:val="22"/>
        </w:rPr>
        <w:t xml:space="preserve"> for a period of </w:t>
      </w:r>
      <w:r>
        <w:rPr>
          <w:rFonts w:cs="Arial"/>
          <w:szCs w:val="22"/>
        </w:rPr>
        <w:t>3</w:t>
      </w:r>
      <w:r w:rsidRPr="00DC00B3">
        <w:rPr>
          <w:rFonts w:cs="Arial"/>
          <w:szCs w:val="22"/>
        </w:rPr>
        <w:t xml:space="preserve"> years with an option to extend for tw</w:t>
      </w:r>
      <w:r>
        <w:rPr>
          <w:rFonts w:cs="Arial"/>
          <w:szCs w:val="22"/>
        </w:rPr>
        <w:t>o years</w:t>
      </w:r>
      <w:r w:rsidR="00DB3803" w:rsidRPr="002D0557">
        <w:rPr>
          <w:rFonts w:cs="Arial"/>
          <w:szCs w:val="22"/>
        </w:rPr>
        <w:t>.</w:t>
      </w:r>
      <w:r w:rsidR="00D87928" w:rsidRPr="002D0557">
        <w:rPr>
          <w:rFonts w:cs="Arial"/>
          <w:szCs w:val="22"/>
        </w:rPr>
        <w:t xml:space="preserve"> </w:t>
      </w:r>
      <w:r w:rsidR="00040EB9" w:rsidRPr="002D0557">
        <w:rPr>
          <w:rFonts w:cs="Arial"/>
          <w:szCs w:val="22"/>
        </w:rPr>
        <w:t>The University is</w:t>
      </w:r>
      <w:r w:rsidR="00D87928" w:rsidRPr="002D0557">
        <w:rPr>
          <w:rFonts w:cs="Arial"/>
          <w:szCs w:val="22"/>
        </w:rPr>
        <w:t xml:space="preserve"> looking for a 5-10% saving on the current annual rental budget of £1</w:t>
      </w:r>
      <w:r w:rsidR="00040EB9" w:rsidRPr="002D0557">
        <w:rPr>
          <w:rFonts w:cs="Arial"/>
          <w:szCs w:val="22"/>
        </w:rPr>
        <w:t>30</w:t>
      </w:r>
      <w:r w:rsidR="00D87928" w:rsidRPr="002D0557">
        <w:rPr>
          <w:rFonts w:cs="Arial"/>
          <w:szCs w:val="22"/>
        </w:rPr>
        <w:t>k</w:t>
      </w:r>
      <w:r w:rsidR="00040EB9" w:rsidRPr="002D0557">
        <w:rPr>
          <w:rFonts w:cs="Arial"/>
          <w:szCs w:val="22"/>
        </w:rPr>
        <w:t>, plus consumables</w:t>
      </w:r>
      <w:r w:rsidR="00D87928" w:rsidRPr="002D0557">
        <w:rPr>
          <w:rFonts w:cs="Arial"/>
          <w:szCs w:val="22"/>
        </w:rPr>
        <w:t>.</w:t>
      </w:r>
      <w:r>
        <w:rPr>
          <w:rFonts w:cs="Arial"/>
          <w:szCs w:val="22"/>
        </w:rPr>
        <w:br/>
      </w:r>
      <w:r>
        <w:rPr>
          <w:rFonts w:cs="Arial"/>
          <w:szCs w:val="22"/>
        </w:rPr>
        <w:br/>
      </w:r>
      <w:r w:rsidRPr="00DC00B3">
        <w:rPr>
          <w:rFonts w:cs="Arial"/>
          <w:szCs w:val="22"/>
          <w:u w:val="single"/>
        </w:rPr>
        <w:t>Scope</w:t>
      </w:r>
    </w:p>
    <w:p w14:paraId="0976C001" w14:textId="5BF24709" w:rsidR="00771992" w:rsidRDefault="00156F3B" w:rsidP="00F41C23">
      <w:pPr>
        <w:pStyle w:val="Heading2"/>
      </w:pPr>
      <w:r w:rsidRPr="00BE1B05">
        <w:t>In 2003</w:t>
      </w:r>
      <w:r w:rsidR="003B002C" w:rsidRPr="00BE1B05">
        <w:t xml:space="preserve">, </w:t>
      </w:r>
      <w:r w:rsidR="00E71F2F" w:rsidRPr="00BE1B05">
        <w:t xml:space="preserve">the University </w:t>
      </w:r>
      <w:r w:rsidRPr="00B961BD">
        <w:t xml:space="preserve">undertook </w:t>
      </w:r>
      <w:r w:rsidR="00483F2E" w:rsidRPr="00B961BD">
        <w:t>an assessment of</w:t>
      </w:r>
      <w:r w:rsidRPr="00B961BD">
        <w:t xml:space="preserve"> </w:t>
      </w:r>
      <w:r w:rsidR="00483F2E" w:rsidRPr="00B961BD">
        <w:t xml:space="preserve">its </w:t>
      </w:r>
      <w:r w:rsidRPr="00B961BD">
        <w:t>printing</w:t>
      </w:r>
      <w:r w:rsidRPr="00BE1B05">
        <w:t xml:space="preserve"> and copying provision. This </w:t>
      </w:r>
      <w:r w:rsidR="00483F2E" w:rsidRPr="00B961BD">
        <w:t>recommended a new</w:t>
      </w:r>
      <w:r w:rsidR="00483F2E">
        <w:t xml:space="preserve"> approach:</w:t>
      </w:r>
      <w:r w:rsidRPr="00BE1B05">
        <w:t xml:space="preserve"> that of implementing a managed printing service.  The project was assessed with the focus of rationalising the service and at the same time increasing cost effectiveness and sustainability within the boundaries of improving the overall service. Over the course of two contracts the University has rationalised the printer fleet from over 400 devices and approximately 50 copiers to the current fleet of 74 </w:t>
      </w:r>
      <w:r w:rsidR="00483F2E">
        <w:t>MFDs</w:t>
      </w:r>
      <w:r w:rsidR="00E00EA7">
        <w:t xml:space="preserve"> </w:t>
      </w:r>
      <w:r w:rsidR="00E00EA7" w:rsidRPr="00714E1A">
        <w:t xml:space="preserve">and approximately </w:t>
      </w:r>
      <w:r w:rsidR="00CD6F0F">
        <w:t>58</w:t>
      </w:r>
      <w:r w:rsidR="00FB6833" w:rsidRPr="00714E1A">
        <w:t xml:space="preserve"> </w:t>
      </w:r>
      <w:r w:rsidR="00714E1A">
        <w:t xml:space="preserve">networked </w:t>
      </w:r>
      <w:r w:rsidR="00FB6833" w:rsidRPr="00714E1A">
        <w:t>laser printers</w:t>
      </w:r>
      <w:r w:rsidR="00483F2E" w:rsidRPr="00714E1A">
        <w:t xml:space="preserve">.  </w:t>
      </w:r>
      <w:r w:rsidR="00483F2E">
        <w:t>The University also provides</w:t>
      </w:r>
      <w:r w:rsidR="00F67B9C">
        <w:t xml:space="preserve"> 4</w:t>
      </w:r>
      <w:r w:rsidR="003F016C">
        <w:t xml:space="preserve"> x A0 and 1 x A1</w:t>
      </w:r>
      <w:r w:rsidR="00483F2E">
        <w:t xml:space="preserve"> </w:t>
      </w:r>
      <w:r w:rsidR="00483F2E" w:rsidRPr="00B961BD">
        <w:t>large format plotters which are currently out of scope of the managed print service</w:t>
      </w:r>
      <w:r w:rsidR="00FB6833" w:rsidRPr="00B961BD">
        <w:t>.</w:t>
      </w:r>
      <w:r w:rsidR="003F016C">
        <w:t xml:space="preserve"> There is requirement for two additional wide format plotters, either A1 or A0, this is to be defined.</w:t>
      </w:r>
      <w:r w:rsidR="00377EE0" w:rsidRPr="00B961BD">
        <w:t xml:space="preserve"> F</w:t>
      </w:r>
      <w:r w:rsidR="00377EE0" w:rsidRPr="00BE1B05">
        <w:t>ull details of the Unive</w:t>
      </w:r>
      <w:r w:rsidR="00483F2E">
        <w:t xml:space="preserve">rsity’s device fleet </w:t>
      </w:r>
      <w:r w:rsidR="00483F2E" w:rsidRPr="00B961BD">
        <w:t xml:space="preserve">are </w:t>
      </w:r>
      <w:r w:rsidR="00734AAD" w:rsidRPr="00B961BD">
        <w:t>at</w:t>
      </w:r>
      <w:r w:rsidR="00377EE0" w:rsidRPr="00BE1B05">
        <w:t xml:space="preserve"> </w:t>
      </w:r>
      <w:r w:rsidR="00377EE0" w:rsidRPr="00232F2E">
        <w:t xml:space="preserve">Appendix </w:t>
      </w:r>
      <w:r w:rsidR="009443DE">
        <w:t>H</w:t>
      </w:r>
      <w:r w:rsidR="00E278E6" w:rsidRPr="00232F2E">
        <w:t>.</w:t>
      </w:r>
      <w:r w:rsidR="00BE1B05" w:rsidRPr="00BE1B05">
        <w:t xml:space="preserve"> </w:t>
      </w:r>
    </w:p>
    <w:p w14:paraId="04429EAE" w14:textId="64E03C0D" w:rsidR="00D87928" w:rsidRPr="002D0557" w:rsidRDefault="00D84238" w:rsidP="00D87928">
      <w:pPr>
        <w:pStyle w:val="Heading2"/>
      </w:pPr>
      <w:r w:rsidRPr="002D0557">
        <w:rPr>
          <w:rFonts w:cs="Arial"/>
          <w:szCs w:val="22"/>
        </w:rPr>
        <w:t xml:space="preserve">The </w:t>
      </w:r>
      <w:r w:rsidR="00483F2E" w:rsidRPr="002D0557">
        <w:rPr>
          <w:rFonts w:cs="Arial"/>
          <w:szCs w:val="22"/>
        </w:rPr>
        <w:t xml:space="preserve">current contract </w:t>
      </w:r>
      <w:r w:rsidRPr="002D0557">
        <w:rPr>
          <w:rFonts w:cs="Arial"/>
          <w:szCs w:val="22"/>
        </w:rPr>
        <w:t>has standardised on a specific MFD device</w:t>
      </w:r>
      <w:r w:rsidR="00483F2E" w:rsidRPr="002D0557">
        <w:rPr>
          <w:rFonts w:cs="Arial"/>
          <w:szCs w:val="22"/>
        </w:rPr>
        <w:t xml:space="preserve"> at </w:t>
      </w:r>
      <w:r w:rsidR="009F4163" w:rsidRPr="002D0557">
        <w:rPr>
          <w:rFonts w:cs="Arial"/>
          <w:szCs w:val="22"/>
        </w:rPr>
        <w:t xml:space="preserve">key </w:t>
      </w:r>
      <w:r w:rsidR="00483F2E" w:rsidRPr="002D0557">
        <w:rPr>
          <w:rFonts w:cs="Arial"/>
          <w:szCs w:val="22"/>
        </w:rPr>
        <w:t>locations across the University sites.  There are</w:t>
      </w:r>
      <w:r w:rsidRPr="002D0557">
        <w:rPr>
          <w:rFonts w:cs="Arial"/>
          <w:szCs w:val="22"/>
        </w:rPr>
        <w:t xml:space="preserve"> a few variations of device</w:t>
      </w:r>
      <w:r w:rsidR="00810B61" w:rsidRPr="002D0557">
        <w:rPr>
          <w:rFonts w:cs="Arial"/>
          <w:szCs w:val="22"/>
        </w:rPr>
        <w:t>s</w:t>
      </w:r>
      <w:r w:rsidR="00F323F8" w:rsidRPr="002D0557">
        <w:rPr>
          <w:rFonts w:cs="Arial"/>
          <w:szCs w:val="22"/>
        </w:rPr>
        <w:t xml:space="preserve"> in areas with specific needs with t</w:t>
      </w:r>
      <w:r w:rsidR="00071A49" w:rsidRPr="002D0557">
        <w:rPr>
          <w:rFonts w:cs="Arial"/>
          <w:szCs w:val="22"/>
        </w:rPr>
        <w:t>he addition of finishing</w:t>
      </w:r>
      <w:r w:rsidR="00E0483F" w:rsidRPr="002D0557">
        <w:rPr>
          <w:rFonts w:cs="Arial"/>
          <w:szCs w:val="22"/>
        </w:rPr>
        <w:t xml:space="preserve"> services such as sorting</w:t>
      </w:r>
      <w:r w:rsidR="00F323F8" w:rsidRPr="002D0557">
        <w:rPr>
          <w:rFonts w:cs="Arial"/>
          <w:szCs w:val="22"/>
        </w:rPr>
        <w:t xml:space="preserve"> and stapling</w:t>
      </w:r>
      <w:r w:rsidR="00D87928" w:rsidRPr="002D0557">
        <w:rPr>
          <w:rFonts w:cs="Arial"/>
          <w:szCs w:val="22"/>
        </w:rPr>
        <w:t xml:space="preserve">. </w:t>
      </w:r>
      <w:r w:rsidR="00D87928" w:rsidRPr="002D0557">
        <w:t>The MFD fleet currently consists of 32 x MP C3002AD/FIN, 32 x MP C3002/AD, 7 x C2051 (integral finisher), 3 x MP C3003AD/FIN. No finishing features are offered in the University’s libraries.</w:t>
      </w:r>
      <w:r w:rsidR="00071A49" w:rsidRPr="002D0557">
        <w:rPr>
          <w:rFonts w:cs="Arial"/>
          <w:szCs w:val="22"/>
        </w:rPr>
        <w:t xml:space="preserve"> </w:t>
      </w:r>
      <w:r w:rsidR="00810B61" w:rsidRPr="002D0557">
        <w:rPr>
          <w:rFonts w:cs="Arial"/>
          <w:szCs w:val="22"/>
        </w:rPr>
        <w:t xml:space="preserve">The </w:t>
      </w:r>
      <w:r w:rsidR="00483F2E" w:rsidRPr="002D0557">
        <w:rPr>
          <w:rFonts w:cs="Arial"/>
          <w:szCs w:val="22"/>
        </w:rPr>
        <w:t xml:space="preserve">provision of a standard </w:t>
      </w:r>
      <w:r w:rsidR="00810B61" w:rsidRPr="002D0557">
        <w:rPr>
          <w:rFonts w:cs="Arial"/>
          <w:szCs w:val="22"/>
        </w:rPr>
        <w:t xml:space="preserve">device </w:t>
      </w:r>
      <w:r w:rsidR="00483F2E" w:rsidRPr="002D0557">
        <w:rPr>
          <w:rFonts w:cs="Arial"/>
          <w:szCs w:val="22"/>
        </w:rPr>
        <w:t xml:space="preserve">at the majority of the current locations </w:t>
      </w:r>
      <w:r w:rsidR="00810B61" w:rsidRPr="002D0557">
        <w:rPr>
          <w:rFonts w:cs="Arial"/>
          <w:szCs w:val="22"/>
        </w:rPr>
        <w:t>is expected to continue within the scope of this new contract</w:t>
      </w:r>
      <w:r w:rsidR="00483F2E" w:rsidRPr="002D0557">
        <w:rPr>
          <w:rFonts w:cs="Arial"/>
          <w:szCs w:val="22"/>
        </w:rPr>
        <w:t xml:space="preserve"> </w:t>
      </w:r>
      <w:r w:rsidR="00F323F8" w:rsidRPr="002D0557">
        <w:rPr>
          <w:rFonts w:cs="Arial"/>
          <w:szCs w:val="22"/>
        </w:rPr>
        <w:t xml:space="preserve">(changes </w:t>
      </w:r>
      <w:r w:rsidR="00483F2E" w:rsidRPr="002D0557">
        <w:rPr>
          <w:rFonts w:cs="Arial"/>
          <w:szCs w:val="22"/>
        </w:rPr>
        <w:t>are noted in the requirements</w:t>
      </w:r>
      <w:r w:rsidR="00F323F8" w:rsidRPr="002D0557">
        <w:rPr>
          <w:rFonts w:cs="Arial"/>
          <w:szCs w:val="22"/>
        </w:rPr>
        <w:t xml:space="preserve"> below</w:t>
      </w:r>
      <w:r w:rsidR="00483F2E" w:rsidRPr="002D0557">
        <w:rPr>
          <w:rFonts w:cs="Arial"/>
          <w:szCs w:val="22"/>
        </w:rPr>
        <w:t>)</w:t>
      </w:r>
      <w:r w:rsidR="00810B61" w:rsidRPr="002D0557">
        <w:rPr>
          <w:rFonts w:cs="Arial"/>
          <w:szCs w:val="22"/>
        </w:rPr>
        <w:t>.</w:t>
      </w:r>
      <w:r w:rsidR="00BE1B05" w:rsidRPr="002D0557">
        <w:rPr>
          <w:rFonts w:cs="Arial"/>
          <w:szCs w:val="22"/>
        </w:rPr>
        <w:t xml:space="preserve"> </w:t>
      </w:r>
      <w:r w:rsidR="00D87928" w:rsidRPr="002D0557">
        <w:rPr>
          <w:rFonts w:cs="Arial"/>
          <w:szCs w:val="22"/>
        </w:rPr>
        <w:t>The University is happy to consider a complete fleet replacement within the contract costs.</w:t>
      </w:r>
    </w:p>
    <w:p w14:paraId="2BB09439" w14:textId="24B30E91" w:rsidR="00BE1B05" w:rsidRPr="00F41C23" w:rsidRDefault="00483F2E" w:rsidP="00F41C23">
      <w:pPr>
        <w:pStyle w:val="Heading2"/>
      </w:pPr>
      <w:r w:rsidRPr="00D87928">
        <w:rPr>
          <w:rFonts w:cs="Arial"/>
          <w:szCs w:val="22"/>
        </w:rPr>
        <w:t>Use of t</w:t>
      </w:r>
      <w:r w:rsidR="00BE1B05" w:rsidRPr="00D87928">
        <w:rPr>
          <w:rFonts w:cs="Arial"/>
          <w:szCs w:val="22"/>
        </w:rPr>
        <w:t>he MFD</w:t>
      </w:r>
      <w:r w:rsidRPr="00D87928">
        <w:rPr>
          <w:rFonts w:cs="Arial"/>
          <w:szCs w:val="22"/>
        </w:rPr>
        <w:t xml:space="preserve">s requires authentication using </w:t>
      </w:r>
      <w:r w:rsidR="00BE1B05" w:rsidRPr="00D87928">
        <w:rPr>
          <w:rFonts w:cs="Arial"/>
          <w:szCs w:val="22"/>
        </w:rPr>
        <w:t>the Univ</w:t>
      </w:r>
      <w:r w:rsidRPr="00D87928">
        <w:rPr>
          <w:rFonts w:cs="Arial"/>
          <w:szCs w:val="22"/>
        </w:rPr>
        <w:t xml:space="preserve">ersity’s </w:t>
      </w:r>
      <w:r w:rsidR="00EC06FA" w:rsidRPr="00D87928">
        <w:rPr>
          <w:rFonts w:cs="Arial"/>
          <w:szCs w:val="22"/>
        </w:rPr>
        <w:t xml:space="preserve">Active Directory, </w:t>
      </w:r>
      <w:r w:rsidRPr="00D87928">
        <w:rPr>
          <w:rFonts w:cs="Arial"/>
          <w:szCs w:val="22"/>
        </w:rPr>
        <w:t xml:space="preserve">primarily through the identity </w:t>
      </w:r>
      <w:r w:rsidR="00BE1B05" w:rsidRPr="00D87928">
        <w:rPr>
          <w:rFonts w:cs="Arial"/>
          <w:szCs w:val="22"/>
        </w:rPr>
        <w:t xml:space="preserve">card </w:t>
      </w:r>
      <w:r w:rsidR="00F323F8" w:rsidRPr="00D87928">
        <w:rPr>
          <w:rFonts w:cs="Arial"/>
          <w:szCs w:val="22"/>
        </w:rPr>
        <w:t>which is linked to</w:t>
      </w:r>
      <w:r w:rsidR="00EC06FA" w:rsidRPr="00D87928">
        <w:rPr>
          <w:rFonts w:cs="Arial"/>
          <w:szCs w:val="22"/>
        </w:rPr>
        <w:t xml:space="preserve"> Equitrac</w:t>
      </w:r>
      <w:r w:rsidR="009C6750" w:rsidRPr="00D87928">
        <w:rPr>
          <w:rFonts w:cs="Arial"/>
          <w:szCs w:val="22"/>
        </w:rPr>
        <w:t xml:space="preserve">, </w:t>
      </w:r>
      <w:r w:rsidR="00F323F8" w:rsidRPr="00D87928">
        <w:rPr>
          <w:rFonts w:cs="Arial"/>
          <w:szCs w:val="22"/>
        </w:rPr>
        <w:t>(users do have the ability to login using a user’s primary University account details through a touch screen) before</w:t>
      </w:r>
      <w:r w:rsidR="00BE1B05" w:rsidRPr="00D87928">
        <w:rPr>
          <w:rFonts w:cs="Arial"/>
          <w:szCs w:val="22"/>
        </w:rPr>
        <w:t xml:space="preserve"> the release of </w:t>
      </w:r>
      <w:r w:rsidR="00F323F8" w:rsidRPr="00D87928">
        <w:rPr>
          <w:rFonts w:cs="Arial"/>
          <w:szCs w:val="22"/>
        </w:rPr>
        <w:t xml:space="preserve">a queued print job, or </w:t>
      </w:r>
      <w:r w:rsidR="00BE1B05" w:rsidRPr="00D87928">
        <w:rPr>
          <w:rFonts w:cs="Arial"/>
          <w:szCs w:val="22"/>
        </w:rPr>
        <w:t>for the use of copying and scanning.</w:t>
      </w:r>
    </w:p>
    <w:p w14:paraId="3033087A" w14:textId="7D0FBDAF" w:rsidR="00257D5D" w:rsidRPr="00B961BD" w:rsidRDefault="00257D5D" w:rsidP="00F41C23">
      <w:pPr>
        <w:pStyle w:val="Heading2"/>
      </w:pPr>
      <w:r w:rsidRPr="00F41C23">
        <w:rPr>
          <w:rFonts w:cs="Arial"/>
          <w:szCs w:val="22"/>
        </w:rPr>
        <w:t xml:space="preserve">The managed print service solution </w:t>
      </w:r>
      <w:r w:rsidR="00BE1B05" w:rsidRPr="00F41C23">
        <w:rPr>
          <w:rFonts w:cs="Arial"/>
          <w:szCs w:val="22"/>
        </w:rPr>
        <w:t xml:space="preserve">currently provides </w:t>
      </w:r>
      <w:r w:rsidRPr="00F41C23">
        <w:rPr>
          <w:rFonts w:cs="Arial"/>
          <w:szCs w:val="22"/>
        </w:rPr>
        <w:t>a reporting function that enables the University’s printing, copying and scanning behaviour to be monitored and assessed</w:t>
      </w:r>
      <w:r w:rsidR="00BE1B05" w:rsidRPr="00F41C23">
        <w:rPr>
          <w:rFonts w:cs="Arial"/>
          <w:szCs w:val="22"/>
        </w:rPr>
        <w:t xml:space="preserve"> and it </w:t>
      </w:r>
      <w:r w:rsidR="00071A49" w:rsidRPr="00F41C23">
        <w:rPr>
          <w:rFonts w:cs="Arial"/>
          <w:szCs w:val="22"/>
        </w:rPr>
        <w:t>is</w:t>
      </w:r>
      <w:r w:rsidR="00BE1B05" w:rsidRPr="00F41C23">
        <w:rPr>
          <w:rFonts w:cs="Arial"/>
          <w:szCs w:val="22"/>
        </w:rPr>
        <w:t xml:space="preserve"> require</w:t>
      </w:r>
      <w:r w:rsidR="00071A49" w:rsidRPr="00F41C23">
        <w:rPr>
          <w:rFonts w:cs="Arial"/>
          <w:szCs w:val="22"/>
        </w:rPr>
        <w:t>d</w:t>
      </w:r>
      <w:r w:rsidR="00BE1B05" w:rsidRPr="00F41C23">
        <w:rPr>
          <w:rFonts w:cs="Arial"/>
          <w:szCs w:val="22"/>
        </w:rPr>
        <w:t xml:space="preserve"> that this service continues under the new contract</w:t>
      </w:r>
      <w:r w:rsidRPr="00F41C23">
        <w:rPr>
          <w:rFonts w:cs="Arial"/>
          <w:szCs w:val="22"/>
        </w:rPr>
        <w:t xml:space="preserve">. </w:t>
      </w:r>
      <w:r w:rsidR="00BE1B05" w:rsidRPr="00F41C23">
        <w:rPr>
          <w:rFonts w:cs="Arial"/>
          <w:szCs w:val="22"/>
        </w:rPr>
        <w:t>Moving to a rationalised and centr</w:t>
      </w:r>
      <w:r w:rsidR="00F165EA" w:rsidRPr="00F41C23">
        <w:rPr>
          <w:rFonts w:cs="Arial"/>
          <w:szCs w:val="22"/>
        </w:rPr>
        <w:t>ally, fully managed print service</w:t>
      </w:r>
      <w:r w:rsidR="00BE1B05" w:rsidRPr="00F41C23">
        <w:rPr>
          <w:rFonts w:cs="Arial"/>
          <w:szCs w:val="22"/>
        </w:rPr>
        <w:t xml:space="preserve"> has been a </w:t>
      </w:r>
      <w:r w:rsidRPr="00F41C23">
        <w:rPr>
          <w:rFonts w:cs="Arial"/>
          <w:szCs w:val="22"/>
        </w:rPr>
        <w:t>success</w:t>
      </w:r>
      <w:r w:rsidR="00BE1B05" w:rsidRPr="00F41C23">
        <w:rPr>
          <w:rFonts w:cs="Arial"/>
          <w:szCs w:val="22"/>
        </w:rPr>
        <w:t xml:space="preserve">ful strategy for the University. </w:t>
      </w:r>
      <w:r w:rsidRPr="00F41C23">
        <w:rPr>
          <w:rFonts w:cs="Arial"/>
          <w:szCs w:val="22"/>
        </w:rPr>
        <w:t xml:space="preserve">The </w:t>
      </w:r>
      <w:r w:rsidR="00BE1B05" w:rsidRPr="00F41C23">
        <w:rPr>
          <w:rFonts w:cs="Arial"/>
          <w:szCs w:val="22"/>
        </w:rPr>
        <w:t xml:space="preserve">current print management contract is due for renewal in </w:t>
      </w:r>
      <w:r w:rsidRPr="00F41C23">
        <w:rPr>
          <w:rFonts w:cs="Arial"/>
          <w:szCs w:val="22"/>
        </w:rPr>
        <w:t>July 2016</w:t>
      </w:r>
      <w:r w:rsidR="00372148">
        <w:rPr>
          <w:rFonts w:cs="Arial"/>
          <w:szCs w:val="22"/>
        </w:rPr>
        <w:t>.</w:t>
      </w:r>
      <w:r w:rsidRPr="00B961BD">
        <w:rPr>
          <w:rFonts w:cs="Arial"/>
          <w:szCs w:val="22"/>
        </w:rPr>
        <w:t xml:space="preserve"> This is an ideal opportunity for the University to build on what the project has achieved so far and improve the service that is currently </w:t>
      </w:r>
      <w:r w:rsidR="00F323F8" w:rsidRPr="00B961BD">
        <w:rPr>
          <w:rFonts w:cs="Arial"/>
          <w:szCs w:val="22"/>
        </w:rPr>
        <w:t>delivered to staff and students and the University is looking for creative solutions that cost-effectively reduce the burden of administration further (perhaps through managed cartridge and paper ordering).</w:t>
      </w:r>
    </w:p>
    <w:p w14:paraId="1CB6A02E" w14:textId="040F7050" w:rsidR="00F41C23" w:rsidRDefault="00F41C23" w:rsidP="00F41C23">
      <w:pPr>
        <w:pStyle w:val="Heading2"/>
      </w:pPr>
      <w:r>
        <w:rPr>
          <w:rFonts w:cs="Arial"/>
          <w:szCs w:val="22"/>
        </w:rPr>
        <w:t>I</w:t>
      </w:r>
      <w:r w:rsidR="00E0483F" w:rsidRPr="00F41C23">
        <w:rPr>
          <w:rFonts w:cs="Arial"/>
          <w:szCs w:val="22"/>
        </w:rPr>
        <w:t xml:space="preserve">n this </w:t>
      </w:r>
      <w:r w:rsidR="00E0483F" w:rsidRPr="00B961BD">
        <w:rPr>
          <w:rFonts w:cs="Arial"/>
          <w:szCs w:val="22"/>
        </w:rPr>
        <w:t>regard, t</w:t>
      </w:r>
      <w:r w:rsidR="003B002C" w:rsidRPr="00B961BD">
        <w:rPr>
          <w:rFonts w:cs="Arial"/>
          <w:szCs w:val="22"/>
        </w:rPr>
        <w:t xml:space="preserve">he </w:t>
      </w:r>
      <w:r w:rsidR="00DF1B48" w:rsidRPr="00B961BD">
        <w:rPr>
          <w:rFonts w:cs="Arial"/>
          <w:szCs w:val="22"/>
        </w:rPr>
        <w:t>requirement for this service has been extended to include</w:t>
      </w:r>
      <w:r w:rsidR="00DF1B48">
        <w:rPr>
          <w:rFonts w:cs="Arial"/>
          <w:szCs w:val="22"/>
        </w:rPr>
        <w:t xml:space="preserve"> </w:t>
      </w:r>
      <w:r w:rsidR="003B002C" w:rsidRPr="00F41C23">
        <w:rPr>
          <w:rFonts w:cs="Arial"/>
          <w:szCs w:val="22"/>
        </w:rPr>
        <w:t>web printing, specifically the ability to print from any inter</w:t>
      </w:r>
      <w:r w:rsidR="00DF1B48">
        <w:rPr>
          <w:rFonts w:cs="Arial"/>
          <w:szCs w:val="22"/>
        </w:rPr>
        <w:t>net enabled mobile device.</w:t>
      </w:r>
    </w:p>
    <w:p w14:paraId="08E78131" w14:textId="64BFB6B9" w:rsidR="00F41C23" w:rsidRPr="003F016C" w:rsidRDefault="00DF1B48" w:rsidP="00F41C23">
      <w:pPr>
        <w:pStyle w:val="Heading2"/>
      </w:pPr>
      <w:r w:rsidRPr="00B961BD">
        <w:rPr>
          <w:rFonts w:cs="Arial"/>
          <w:szCs w:val="22"/>
        </w:rPr>
        <w:t>While staff printing costs will be managed through internal recharging</w:t>
      </w:r>
      <w:r>
        <w:rPr>
          <w:rFonts w:cs="Arial"/>
          <w:szCs w:val="22"/>
        </w:rPr>
        <w:t xml:space="preserve">, </w:t>
      </w:r>
      <w:r w:rsidR="003B002C" w:rsidRPr="00F41C23">
        <w:rPr>
          <w:rFonts w:cs="Arial"/>
          <w:szCs w:val="22"/>
        </w:rPr>
        <w:t xml:space="preserve">students </w:t>
      </w:r>
      <w:r>
        <w:rPr>
          <w:rFonts w:cs="Arial"/>
          <w:szCs w:val="22"/>
        </w:rPr>
        <w:t xml:space="preserve">will be charged for printing from an online account.  </w:t>
      </w:r>
      <w:r w:rsidRPr="003F016C">
        <w:rPr>
          <w:rFonts w:cs="Arial"/>
          <w:szCs w:val="22"/>
        </w:rPr>
        <w:t>The printing service must be able to interface to the University’s provided payment system that is currently under development</w:t>
      </w:r>
      <w:r w:rsidR="0086101E" w:rsidRPr="003F016C">
        <w:rPr>
          <w:rFonts w:cs="Arial"/>
          <w:szCs w:val="22"/>
        </w:rPr>
        <w:t xml:space="preserve"> but will be delivered by</w:t>
      </w:r>
      <w:r w:rsidR="00E1105E">
        <w:rPr>
          <w:rFonts w:cs="Arial"/>
          <w:szCs w:val="22"/>
        </w:rPr>
        <w:t xml:space="preserve"> using the internal systems but with decisions yet to be made on specifics</w:t>
      </w:r>
      <w:r w:rsidRPr="003F016C">
        <w:rPr>
          <w:rFonts w:cs="Arial"/>
          <w:szCs w:val="22"/>
        </w:rPr>
        <w:t>.  The Potential Provider is asked to document the required interface for the printing service to work</w:t>
      </w:r>
      <w:r w:rsidR="00E1105E">
        <w:rPr>
          <w:rFonts w:cs="Arial"/>
          <w:szCs w:val="22"/>
        </w:rPr>
        <w:t xml:space="preserve"> (including protocol)</w:t>
      </w:r>
      <w:r w:rsidRPr="003F016C">
        <w:rPr>
          <w:rFonts w:cs="Arial"/>
          <w:szCs w:val="22"/>
        </w:rPr>
        <w:t>.</w:t>
      </w:r>
    </w:p>
    <w:p w14:paraId="0CEAEEA6" w14:textId="79B8D8AF" w:rsidR="00F41C23" w:rsidRPr="00F41C23" w:rsidRDefault="00DC00B3" w:rsidP="00F41C23">
      <w:pPr>
        <w:pStyle w:val="Heading2"/>
      </w:pPr>
      <w:r w:rsidRPr="00F41C23">
        <w:rPr>
          <w:rFonts w:cs="Arial"/>
          <w:szCs w:val="22"/>
        </w:rPr>
        <w:t xml:space="preserve">The requirement for </w:t>
      </w:r>
      <w:r w:rsidR="00BC666E" w:rsidRPr="00F41C23">
        <w:rPr>
          <w:rFonts w:cs="Arial"/>
          <w:szCs w:val="22"/>
        </w:rPr>
        <w:t xml:space="preserve">the new contract will be for the </w:t>
      </w:r>
      <w:r w:rsidR="00BD4AF4">
        <w:rPr>
          <w:rFonts w:cs="Arial"/>
          <w:szCs w:val="22"/>
        </w:rPr>
        <w:t xml:space="preserve">initial </w:t>
      </w:r>
      <w:r w:rsidR="00BC666E" w:rsidRPr="00F41C23">
        <w:rPr>
          <w:rFonts w:cs="Arial"/>
          <w:szCs w:val="22"/>
        </w:rPr>
        <w:t xml:space="preserve">provision and cover of </w:t>
      </w:r>
      <w:r w:rsidR="00BD4AF4">
        <w:rPr>
          <w:rFonts w:cs="Arial"/>
          <w:szCs w:val="22"/>
        </w:rPr>
        <w:t>approximately 77</w:t>
      </w:r>
      <w:r w:rsidRPr="00B961BD">
        <w:rPr>
          <w:rFonts w:cs="Arial"/>
          <w:szCs w:val="22"/>
        </w:rPr>
        <w:t xml:space="preserve"> MFDs</w:t>
      </w:r>
      <w:r w:rsidR="00BD4AF4">
        <w:rPr>
          <w:rFonts w:cs="Arial"/>
          <w:szCs w:val="22"/>
        </w:rPr>
        <w:t>, increasing to an estimated, 80 devices in 2017</w:t>
      </w:r>
      <w:r w:rsidRPr="00B961BD">
        <w:rPr>
          <w:rFonts w:cs="Arial"/>
          <w:szCs w:val="22"/>
        </w:rPr>
        <w:t>, with associated maintenance</w:t>
      </w:r>
      <w:r w:rsidR="00463009" w:rsidRPr="00B961BD">
        <w:rPr>
          <w:rFonts w:cs="Arial"/>
          <w:szCs w:val="22"/>
        </w:rPr>
        <w:t>, break-fix</w:t>
      </w:r>
      <w:r w:rsidRPr="00B961BD">
        <w:rPr>
          <w:rFonts w:cs="Arial"/>
          <w:szCs w:val="22"/>
        </w:rPr>
        <w:t xml:space="preserve"> and consumables</w:t>
      </w:r>
      <w:r w:rsidR="00DF1B48" w:rsidRPr="00B961BD">
        <w:rPr>
          <w:rFonts w:cs="Arial"/>
          <w:szCs w:val="22"/>
        </w:rPr>
        <w:t xml:space="preserve"> as detailed below</w:t>
      </w:r>
      <w:r w:rsidR="00377EE0" w:rsidRPr="00B961BD">
        <w:rPr>
          <w:rFonts w:cs="Arial"/>
          <w:szCs w:val="22"/>
        </w:rPr>
        <w:t>.</w:t>
      </w:r>
      <w:r w:rsidR="00377EE0" w:rsidRPr="00F41C23">
        <w:rPr>
          <w:rFonts w:cs="Arial"/>
          <w:szCs w:val="22"/>
        </w:rPr>
        <w:t xml:space="preserve"> The MFD requirement is split</w:t>
      </w:r>
      <w:r w:rsidRPr="00F41C23">
        <w:rPr>
          <w:rFonts w:cs="Arial"/>
          <w:szCs w:val="22"/>
        </w:rPr>
        <w:t xml:space="preserve"> across </w:t>
      </w:r>
      <w:r w:rsidR="00757CF5" w:rsidRPr="00F41C23">
        <w:rPr>
          <w:rFonts w:cs="Arial"/>
          <w:szCs w:val="22"/>
        </w:rPr>
        <w:t xml:space="preserve">3 </w:t>
      </w:r>
      <w:r w:rsidR="00880863" w:rsidRPr="00F41C23">
        <w:rPr>
          <w:rFonts w:cs="Arial"/>
          <w:szCs w:val="22"/>
        </w:rPr>
        <w:t>University C</w:t>
      </w:r>
      <w:r w:rsidRPr="00F41C23">
        <w:rPr>
          <w:rFonts w:cs="Arial"/>
          <w:szCs w:val="22"/>
        </w:rPr>
        <w:t>ampus</w:t>
      </w:r>
      <w:r w:rsidR="00757CF5" w:rsidRPr="00F41C23">
        <w:rPr>
          <w:rFonts w:cs="Arial"/>
          <w:szCs w:val="22"/>
        </w:rPr>
        <w:t>es</w:t>
      </w:r>
      <w:r w:rsidR="00BC666E" w:rsidRPr="00F41C23">
        <w:rPr>
          <w:rFonts w:cs="Arial"/>
          <w:szCs w:val="22"/>
        </w:rPr>
        <w:t xml:space="preserve">, 2 in Cheltenham </w:t>
      </w:r>
      <w:r w:rsidR="00377EE0" w:rsidRPr="00F41C23">
        <w:rPr>
          <w:rFonts w:cs="Arial"/>
          <w:szCs w:val="22"/>
        </w:rPr>
        <w:t xml:space="preserve">(Park and FCH) </w:t>
      </w:r>
      <w:r w:rsidR="00BC666E" w:rsidRPr="00F41C23">
        <w:rPr>
          <w:rFonts w:cs="Arial"/>
          <w:szCs w:val="22"/>
        </w:rPr>
        <w:t>and 1 in Gloucester</w:t>
      </w:r>
      <w:r w:rsidR="00377EE0" w:rsidRPr="00F41C23">
        <w:rPr>
          <w:rFonts w:cs="Arial"/>
          <w:szCs w:val="22"/>
        </w:rPr>
        <w:t xml:space="preserve"> (Oxstalls)</w:t>
      </w:r>
      <w:r w:rsidR="00E06281" w:rsidRPr="00F41C23">
        <w:rPr>
          <w:rFonts w:cs="Arial"/>
          <w:szCs w:val="22"/>
        </w:rPr>
        <w:t xml:space="preserve"> and 1 external </w:t>
      </w:r>
      <w:r w:rsidR="00E06281" w:rsidRPr="00B961BD">
        <w:rPr>
          <w:rFonts w:cs="Arial"/>
          <w:szCs w:val="22"/>
        </w:rPr>
        <w:t>site</w:t>
      </w:r>
      <w:r w:rsidR="00DF1B48" w:rsidRPr="00B961BD">
        <w:rPr>
          <w:rFonts w:cs="Arial"/>
          <w:szCs w:val="22"/>
        </w:rPr>
        <w:t xml:space="preserve"> and the University requires the printing assets to be located at or near their current locations</w:t>
      </w:r>
      <w:r w:rsidR="00BC666E" w:rsidRPr="00B961BD">
        <w:rPr>
          <w:rFonts w:cs="Arial"/>
          <w:szCs w:val="22"/>
        </w:rPr>
        <w:t>.</w:t>
      </w:r>
      <w:r w:rsidR="00477FCB" w:rsidRPr="00F41C23">
        <w:rPr>
          <w:rFonts w:cs="Arial"/>
          <w:szCs w:val="22"/>
        </w:rPr>
        <w:t xml:space="preserve"> </w:t>
      </w:r>
      <w:r w:rsidR="00E06281" w:rsidRPr="00F41C23">
        <w:rPr>
          <w:rFonts w:cs="Arial"/>
          <w:szCs w:val="22"/>
        </w:rPr>
        <w:t>The</w:t>
      </w:r>
      <w:r w:rsidR="000354E9" w:rsidRPr="00F41C23">
        <w:rPr>
          <w:rFonts w:cs="Arial"/>
          <w:szCs w:val="22"/>
        </w:rPr>
        <w:t xml:space="preserve"> 4</w:t>
      </w:r>
      <w:r w:rsidR="000354E9" w:rsidRPr="00F41C23">
        <w:rPr>
          <w:rFonts w:cs="Arial"/>
          <w:szCs w:val="22"/>
          <w:vertAlign w:val="superscript"/>
        </w:rPr>
        <w:t>th</w:t>
      </w:r>
      <w:r w:rsidR="000354E9" w:rsidRPr="00F41C23">
        <w:rPr>
          <w:rFonts w:cs="Arial"/>
          <w:szCs w:val="22"/>
        </w:rPr>
        <w:t xml:space="preserve"> </w:t>
      </w:r>
      <w:r w:rsidR="00092AC6" w:rsidRPr="00F41C23">
        <w:rPr>
          <w:rFonts w:cs="Arial"/>
          <w:szCs w:val="22"/>
        </w:rPr>
        <w:t xml:space="preserve">site, Delta House, is located in the centre of Cheltenham </w:t>
      </w:r>
      <w:r w:rsidR="00880863" w:rsidRPr="00F41C23">
        <w:rPr>
          <w:rFonts w:cs="Arial"/>
          <w:szCs w:val="22"/>
        </w:rPr>
        <w:t>a</w:t>
      </w:r>
      <w:r w:rsidR="00092AC6" w:rsidRPr="00F41C23">
        <w:rPr>
          <w:rFonts w:cs="Arial"/>
          <w:szCs w:val="22"/>
        </w:rPr>
        <w:t xml:space="preserve">nd the </w:t>
      </w:r>
      <w:r w:rsidR="00477FCB" w:rsidRPr="00F41C23">
        <w:rPr>
          <w:rFonts w:cs="Arial"/>
          <w:szCs w:val="22"/>
        </w:rPr>
        <w:t>devices</w:t>
      </w:r>
      <w:r w:rsidR="00880863" w:rsidRPr="00F41C23">
        <w:rPr>
          <w:rFonts w:cs="Arial"/>
          <w:szCs w:val="22"/>
        </w:rPr>
        <w:t xml:space="preserve"> there are</w:t>
      </w:r>
      <w:r w:rsidR="00092AC6" w:rsidRPr="00F41C23">
        <w:rPr>
          <w:rFonts w:cs="Arial"/>
          <w:szCs w:val="22"/>
        </w:rPr>
        <w:t xml:space="preserve"> on </w:t>
      </w:r>
      <w:r w:rsidR="00477FCB" w:rsidRPr="00F41C23">
        <w:rPr>
          <w:rFonts w:cs="Arial"/>
          <w:szCs w:val="22"/>
        </w:rPr>
        <w:t>University leased premises</w:t>
      </w:r>
      <w:r w:rsidR="00092AC6" w:rsidRPr="00F41C23">
        <w:rPr>
          <w:rFonts w:cs="Arial"/>
          <w:szCs w:val="22"/>
        </w:rPr>
        <w:t>.</w:t>
      </w:r>
      <w:r w:rsidR="00BC666E" w:rsidRPr="00F41C23">
        <w:rPr>
          <w:rFonts w:cs="Arial"/>
          <w:szCs w:val="22"/>
        </w:rPr>
        <w:t xml:space="preserve"> </w:t>
      </w:r>
      <w:r w:rsidR="00880863" w:rsidRPr="00F41C23">
        <w:rPr>
          <w:rFonts w:cs="Arial"/>
          <w:szCs w:val="22"/>
        </w:rPr>
        <w:t xml:space="preserve">Delta House is using a leased network but </w:t>
      </w:r>
      <w:r w:rsidR="0067720E" w:rsidRPr="00F41C23">
        <w:rPr>
          <w:rFonts w:cs="Arial"/>
          <w:szCs w:val="22"/>
        </w:rPr>
        <w:t xml:space="preserve">the network is </w:t>
      </w:r>
      <w:r w:rsidR="00880863" w:rsidRPr="00F41C23">
        <w:rPr>
          <w:rFonts w:cs="Arial"/>
          <w:szCs w:val="22"/>
        </w:rPr>
        <w:t xml:space="preserve">configured </w:t>
      </w:r>
      <w:r w:rsidR="0067720E" w:rsidRPr="00F41C23">
        <w:rPr>
          <w:rFonts w:cs="Arial"/>
          <w:szCs w:val="22"/>
        </w:rPr>
        <w:lastRenderedPageBreak/>
        <w:t xml:space="preserve">for </w:t>
      </w:r>
      <w:r w:rsidR="00880863" w:rsidRPr="00F41C23">
        <w:rPr>
          <w:rFonts w:cs="Arial"/>
          <w:szCs w:val="22"/>
        </w:rPr>
        <w:t xml:space="preserve">the University’s domain. </w:t>
      </w:r>
      <w:r w:rsidR="00BC666E" w:rsidRPr="00F41C23">
        <w:rPr>
          <w:rFonts w:cs="Arial"/>
          <w:szCs w:val="22"/>
        </w:rPr>
        <w:t xml:space="preserve">All </w:t>
      </w:r>
      <w:r w:rsidR="00880863" w:rsidRPr="00F41C23">
        <w:rPr>
          <w:rFonts w:cs="Arial"/>
          <w:szCs w:val="22"/>
        </w:rPr>
        <w:t xml:space="preserve">other </w:t>
      </w:r>
      <w:r w:rsidR="00BC666E" w:rsidRPr="00F41C23">
        <w:rPr>
          <w:rFonts w:cs="Arial"/>
          <w:szCs w:val="22"/>
        </w:rPr>
        <w:t xml:space="preserve">devices </w:t>
      </w:r>
      <w:r w:rsidR="00880863" w:rsidRPr="00F41C23">
        <w:rPr>
          <w:rFonts w:cs="Arial"/>
          <w:szCs w:val="22"/>
        </w:rPr>
        <w:t xml:space="preserve">are </w:t>
      </w:r>
      <w:r w:rsidR="00E06281" w:rsidRPr="00F41C23">
        <w:rPr>
          <w:rFonts w:cs="Arial"/>
          <w:szCs w:val="22"/>
        </w:rPr>
        <w:t xml:space="preserve">located </w:t>
      </w:r>
      <w:r w:rsidR="00880863" w:rsidRPr="00F41C23">
        <w:rPr>
          <w:rFonts w:cs="Arial"/>
          <w:szCs w:val="22"/>
        </w:rPr>
        <w:t xml:space="preserve">on </w:t>
      </w:r>
      <w:r w:rsidR="00E06281" w:rsidRPr="00F41C23">
        <w:rPr>
          <w:rFonts w:cs="Arial"/>
          <w:szCs w:val="22"/>
        </w:rPr>
        <w:t xml:space="preserve">University </w:t>
      </w:r>
      <w:r w:rsidR="00880863" w:rsidRPr="00F41C23">
        <w:rPr>
          <w:rFonts w:cs="Arial"/>
          <w:szCs w:val="22"/>
        </w:rPr>
        <w:t xml:space="preserve">campus </w:t>
      </w:r>
      <w:r w:rsidR="00E06281" w:rsidRPr="00F41C23">
        <w:rPr>
          <w:rFonts w:cs="Arial"/>
          <w:szCs w:val="22"/>
        </w:rPr>
        <w:t xml:space="preserve">premises </w:t>
      </w:r>
      <w:r w:rsidR="00880863" w:rsidRPr="00F41C23">
        <w:rPr>
          <w:rFonts w:cs="Arial"/>
          <w:szCs w:val="22"/>
        </w:rPr>
        <w:t xml:space="preserve">and </w:t>
      </w:r>
      <w:r w:rsidR="00E06281" w:rsidRPr="00F41C23">
        <w:rPr>
          <w:rFonts w:cs="Arial"/>
          <w:szCs w:val="22"/>
        </w:rPr>
        <w:t xml:space="preserve">are configured for </w:t>
      </w:r>
      <w:r w:rsidRPr="00F41C23">
        <w:rPr>
          <w:rFonts w:cs="Arial"/>
          <w:szCs w:val="22"/>
        </w:rPr>
        <w:t xml:space="preserve">the University’s </w:t>
      </w:r>
      <w:r w:rsidR="00463009" w:rsidRPr="00F41C23">
        <w:rPr>
          <w:rFonts w:cs="Arial"/>
          <w:szCs w:val="22"/>
        </w:rPr>
        <w:t xml:space="preserve">own </w:t>
      </w:r>
      <w:r w:rsidRPr="00F41C23">
        <w:rPr>
          <w:rFonts w:cs="Arial"/>
          <w:szCs w:val="22"/>
        </w:rPr>
        <w:t>IT network</w:t>
      </w:r>
      <w:r w:rsidR="00BC666E" w:rsidRPr="00F41C23">
        <w:rPr>
          <w:rFonts w:cs="Arial"/>
          <w:szCs w:val="22"/>
        </w:rPr>
        <w:t xml:space="preserve"> and domain</w:t>
      </w:r>
      <w:r w:rsidR="00F41C23">
        <w:rPr>
          <w:rFonts w:cs="Arial"/>
          <w:szCs w:val="22"/>
        </w:rPr>
        <w:t>.</w:t>
      </w:r>
    </w:p>
    <w:p w14:paraId="6DACCE80" w14:textId="77777777" w:rsidR="00F41C23" w:rsidRPr="00B87640" w:rsidRDefault="00BC666E" w:rsidP="00F41C23">
      <w:pPr>
        <w:pStyle w:val="Heading2"/>
      </w:pPr>
      <w:r w:rsidRPr="00F41C23">
        <w:rPr>
          <w:rFonts w:cs="Arial"/>
          <w:szCs w:val="22"/>
        </w:rPr>
        <w:t xml:space="preserve">A </w:t>
      </w:r>
      <w:r w:rsidR="00E06281" w:rsidRPr="00F41C23">
        <w:rPr>
          <w:rFonts w:cs="Arial"/>
          <w:szCs w:val="22"/>
        </w:rPr>
        <w:t>caveat for a fifth</w:t>
      </w:r>
      <w:r w:rsidR="00071A49" w:rsidRPr="00F41C23">
        <w:rPr>
          <w:rFonts w:cs="Arial"/>
          <w:szCs w:val="22"/>
        </w:rPr>
        <w:t xml:space="preserve"> </w:t>
      </w:r>
      <w:r w:rsidR="00880863" w:rsidRPr="00F41C23">
        <w:rPr>
          <w:rFonts w:cs="Arial"/>
          <w:szCs w:val="22"/>
        </w:rPr>
        <w:t>l</w:t>
      </w:r>
      <w:r w:rsidR="00E06281" w:rsidRPr="00F41C23">
        <w:rPr>
          <w:rFonts w:cs="Arial"/>
          <w:szCs w:val="22"/>
        </w:rPr>
        <w:t>ocation</w:t>
      </w:r>
      <w:r w:rsidR="000354E9" w:rsidRPr="00F41C23">
        <w:rPr>
          <w:rFonts w:cs="Arial"/>
          <w:szCs w:val="22"/>
        </w:rPr>
        <w:t xml:space="preserve"> is required</w:t>
      </w:r>
      <w:r w:rsidR="0067720E" w:rsidRPr="00F41C23">
        <w:rPr>
          <w:rFonts w:cs="Arial"/>
          <w:szCs w:val="22"/>
        </w:rPr>
        <w:t>.</w:t>
      </w:r>
      <w:r w:rsidR="00E06281" w:rsidRPr="00F41C23">
        <w:rPr>
          <w:rFonts w:cs="Arial"/>
          <w:szCs w:val="22"/>
        </w:rPr>
        <w:t xml:space="preserve"> </w:t>
      </w:r>
      <w:r w:rsidR="00F165EA" w:rsidRPr="00F41C23">
        <w:rPr>
          <w:rFonts w:cs="Arial"/>
          <w:szCs w:val="22"/>
        </w:rPr>
        <w:t xml:space="preserve">The University’s </w:t>
      </w:r>
      <w:r w:rsidR="00E06281" w:rsidRPr="00F41C23">
        <w:rPr>
          <w:rFonts w:cs="Arial"/>
          <w:szCs w:val="22"/>
        </w:rPr>
        <w:t>Pittville campus</w:t>
      </w:r>
      <w:r w:rsidR="00880863" w:rsidRPr="00F41C23">
        <w:rPr>
          <w:rFonts w:cs="Arial"/>
          <w:szCs w:val="22"/>
        </w:rPr>
        <w:t xml:space="preserve"> is to be included in the contract. Th</w:t>
      </w:r>
      <w:r w:rsidRPr="00F41C23">
        <w:rPr>
          <w:rFonts w:cs="Arial"/>
          <w:szCs w:val="22"/>
        </w:rPr>
        <w:t>is</w:t>
      </w:r>
      <w:r w:rsidR="00880863" w:rsidRPr="00F41C23">
        <w:rPr>
          <w:rFonts w:cs="Arial"/>
          <w:szCs w:val="22"/>
        </w:rPr>
        <w:t xml:space="preserve"> campus is </w:t>
      </w:r>
      <w:r w:rsidR="00F165EA" w:rsidRPr="00F41C23">
        <w:rPr>
          <w:rFonts w:cs="Arial"/>
          <w:szCs w:val="22"/>
        </w:rPr>
        <w:t xml:space="preserve">currently under redevelopment and is </w:t>
      </w:r>
      <w:r w:rsidR="00880863" w:rsidRPr="00F41C23">
        <w:rPr>
          <w:rFonts w:cs="Arial"/>
          <w:szCs w:val="22"/>
        </w:rPr>
        <w:t>expected to come online in June 2017</w:t>
      </w:r>
      <w:r w:rsidR="00E06281" w:rsidRPr="00F41C23">
        <w:rPr>
          <w:rFonts w:cs="Arial"/>
          <w:szCs w:val="22"/>
        </w:rPr>
        <w:t>, with further installation</w:t>
      </w:r>
      <w:r w:rsidR="00880863" w:rsidRPr="00F41C23">
        <w:rPr>
          <w:rFonts w:cs="Arial"/>
          <w:szCs w:val="22"/>
        </w:rPr>
        <w:t>s taking place in September 2017</w:t>
      </w:r>
      <w:r w:rsidR="00E06281" w:rsidRPr="00F41C23">
        <w:rPr>
          <w:rFonts w:cs="Arial"/>
          <w:szCs w:val="22"/>
        </w:rPr>
        <w:t xml:space="preserve">.  </w:t>
      </w:r>
      <w:r w:rsidR="00880863" w:rsidRPr="00F41C23">
        <w:rPr>
          <w:rFonts w:cs="Arial"/>
          <w:szCs w:val="22"/>
        </w:rPr>
        <w:t>The s</w:t>
      </w:r>
      <w:r w:rsidR="00E06281" w:rsidRPr="00F41C23">
        <w:rPr>
          <w:rFonts w:cs="Arial"/>
          <w:szCs w:val="22"/>
        </w:rPr>
        <w:t xml:space="preserve">taff </w:t>
      </w:r>
      <w:r w:rsidR="00880863" w:rsidRPr="00F41C23">
        <w:rPr>
          <w:rFonts w:cs="Arial"/>
          <w:szCs w:val="22"/>
        </w:rPr>
        <w:t>currently located at D</w:t>
      </w:r>
      <w:r w:rsidR="00E06281" w:rsidRPr="00F41C23">
        <w:rPr>
          <w:rFonts w:cs="Arial"/>
          <w:szCs w:val="22"/>
        </w:rPr>
        <w:t xml:space="preserve">elta </w:t>
      </w:r>
      <w:r w:rsidR="00880863" w:rsidRPr="00F41C23">
        <w:rPr>
          <w:rFonts w:cs="Arial"/>
          <w:szCs w:val="22"/>
        </w:rPr>
        <w:t xml:space="preserve">House will be moving to Pittville and device moves will be </w:t>
      </w:r>
      <w:r w:rsidR="0067720E" w:rsidRPr="00F41C23">
        <w:rPr>
          <w:rFonts w:cs="Arial"/>
          <w:szCs w:val="22"/>
        </w:rPr>
        <w:t xml:space="preserve">included as part of the contract as </w:t>
      </w:r>
      <w:r w:rsidR="00880863" w:rsidRPr="00F41C23">
        <w:rPr>
          <w:rFonts w:cs="Arial"/>
          <w:szCs w:val="22"/>
        </w:rPr>
        <w:t>well as</w:t>
      </w:r>
      <w:r w:rsidR="00071A49" w:rsidRPr="00F41C23">
        <w:rPr>
          <w:rFonts w:cs="Arial"/>
          <w:szCs w:val="22"/>
        </w:rPr>
        <w:t xml:space="preserve"> </w:t>
      </w:r>
      <w:r w:rsidR="00880863" w:rsidRPr="00F41C23">
        <w:rPr>
          <w:rFonts w:cs="Arial"/>
          <w:szCs w:val="22"/>
        </w:rPr>
        <w:t>new installations. D</w:t>
      </w:r>
      <w:r w:rsidR="00377EE0" w:rsidRPr="00F41C23">
        <w:rPr>
          <w:rFonts w:cs="Arial"/>
          <w:szCs w:val="22"/>
        </w:rPr>
        <w:t xml:space="preserve">elta House, </w:t>
      </w:r>
      <w:r w:rsidR="00880863" w:rsidRPr="00F41C23">
        <w:rPr>
          <w:rFonts w:cs="Arial"/>
          <w:szCs w:val="22"/>
        </w:rPr>
        <w:t xml:space="preserve">currently </w:t>
      </w:r>
      <w:r w:rsidR="00071A49" w:rsidRPr="00F41C23">
        <w:rPr>
          <w:rFonts w:cs="Arial"/>
          <w:szCs w:val="22"/>
        </w:rPr>
        <w:t>has the provision of</w:t>
      </w:r>
      <w:r w:rsidR="00880863" w:rsidRPr="00F41C23">
        <w:rPr>
          <w:rFonts w:cs="Arial"/>
          <w:szCs w:val="22"/>
        </w:rPr>
        <w:t xml:space="preserve"> 4 MFDs, </w:t>
      </w:r>
      <w:r w:rsidR="00E0483F" w:rsidRPr="00F41C23">
        <w:rPr>
          <w:rFonts w:cs="Arial"/>
          <w:szCs w:val="22"/>
        </w:rPr>
        <w:t xml:space="preserve">and it is approximated that </w:t>
      </w:r>
      <w:r w:rsidR="00880863" w:rsidRPr="00F41C23">
        <w:rPr>
          <w:rFonts w:cs="Arial"/>
          <w:szCs w:val="22"/>
        </w:rPr>
        <w:t xml:space="preserve">Pittville campus </w:t>
      </w:r>
      <w:r w:rsidR="00E0483F" w:rsidRPr="00F41C23">
        <w:rPr>
          <w:rFonts w:cs="Arial"/>
          <w:szCs w:val="22"/>
        </w:rPr>
        <w:t>will</w:t>
      </w:r>
      <w:r w:rsidR="00880863" w:rsidRPr="00F41C23">
        <w:rPr>
          <w:rFonts w:cs="Arial"/>
          <w:szCs w:val="22"/>
        </w:rPr>
        <w:t xml:space="preserve"> use </w:t>
      </w:r>
      <w:r w:rsidR="000354E9" w:rsidRPr="00F41C23">
        <w:rPr>
          <w:rFonts w:cs="Arial"/>
          <w:szCs w:val="22"/>
        </w:rPr>
        <w:t xml:space="preserve">7. </w:t>
      </w:r>
      <w:r w:rsidR="00377EE0" w:rsidRPr="00F41C23">
        <w:rPr>
          <w:rFonts w:cs="Arial"/>
          <w:szCs w:val="22"/>
        </w:rPr>
        <w:t>Net</w:t>
      </w:r>
      <w:r w:rsidR="00BB06E3" w:rsidRPr="00F41C23">
        <w:rPr>
          <w:rFonts w:cs="Arial"/>
          <w:szCs w:val="22"/>
        </w:rPr>
        <w:t xml:space="preserve">work </w:t>
      </w:r>
      <w:r w:rsidR="00207C51" w:rsidRPr="00F41C23">
        <w:rPr>
          <w:rFonts w:cs="Arial"/>
          <w:szCs w:val="22"/>
        </w:rPr>
        <w:t xml:space="preserve">ownership </w:t>
      </w:r>
      <w:r w:rsidR="00377EE0" w:rsidRPr="00F41C23">
        <w:rPr>
          <w:rFonts w:cs="Arial"/>
          <w:szCs w:val="22"/>
        </w:rPr>
        <w:t xml:space="preserve">of Pittville </w:t>
      </w:r>
      <w:r w:rsidR="00A31C91" w:rsidRPr="00F41C23">
        <w:rPr>
          <w:rFonts w:cs="Arial"/>
          <w:szCs w:val="22"/>
        </w:rPr>
        <w:t>is leased</w:t>
      </w:r>
      <w:r w:rsidRPr="00F41C23">
        <w:rPr>
          <w:rFonts w:cs="Arial"/>
          <w:szCs w:val="22"/>
        </w:rPr>
        <w:t xml:space="preserve">, but will remain </w:t>
      </w:r>
      <w:r w:rsidR="0067720E" w:rsidRPr="00F41C23">
        <w:rPr>
          <w:rFonts w:cs="Arial"/>
          <w:szCs w:val="22"/>
        </w:rPr>
        <w:t xml:space="preserve">configured for the </w:t>
      </w:r>
      <w:r w:rsidRPr="00F41C23">
        <w:rPr>
          <w:rFonts w:cs="Arial"/>
          <w:szCs w:val="22"/>
        </w:rPr>
        <w:t xml:space="preserve">University’s domain. </w:t>
      </w:r>
      <w:r w:rsidR="00DC00B3" w:rsidRPr="00F41C23">
        <w:rPr>
          <w:rFonts w:cs="Arial"/>
          <w:szCs w:val="22"/>
        </w:rPr>
        <w:t xml:space="preserve">The network speed for all </w:t>
      </w:r>
      <w:r w:rsidR="005322FA" w:rsidRPr="00F41C23">
        <w:rPr>
          <w:rFonts w:cs="Arial"/>
          <w:szCs w:val="22"/>
        </w:rPr>
        <w:t xml:space="preserve">5 </w:t>
      </w:r>
      <w:r w:rsidR="00DC00B3" w:rsidRPr="00F41C23">
        <w:rPr>
          <w:rFonts w:cs="Arial"/>
          <w:szCs w:val="22"/>
        </w:rPr>
        <w:t xml:space="preserve">locations </w:t>
      </w:r>
      <w:r w:rsidR="00071A49" w:rsidRPr="00F41C23">
        <w:rPr>
          <w:rFonts w:cs="Arial"/>
          <w:szCs w:val="22"/>
        </w:rPr>
        <w:t>is approximately 100MB</w:t>
      </w:r>
      <w:r w:rsidR="00DC00B3" w:rsidRPr="00F41C23">
        <w:rPr>
          <w:rFonts w:cs="Arial"/>
          <w:szCs w:val="22"/>
        </w:rPr>
        <w:t xml:space="preserve">. </w:t>
      </w:r>
      <w:r w:rsidR="005C4F0B" w:rsidRPr="00F41C23">
        <w:rPr>
          <w:rFonts w:cs="Arial"/>
          <w:szCs w:val="22"/>
        </w:rPr>
        <w:t xml:space="preserve">Printing via the University wireless network is a requirement that must be met via application of network printing solution. </w:t>
      </w:r>
    </w:p>
    <w:p w14:paraId="7DF23995" w14:textId="16686D42" w:rsidR="00B87640" w:rsidRPr="002D0557" w:rsidRDefault="00B87640" w:rsidP="00B87640">
      <w:pPr>
        <w:pStyle w:val="Heading2"/>
        <w:rPr>
          <w:rFonts w:cs="Arial"/>
          <w:szCs w:val="22"/>
        </w:rPr>
      </w:pPr>
      <w:r w:rsidRPr="002D0557">
        <w:rPr>
          <w:rFonts w:cs="Arial"/>
          <w:szCs w:val="22"/>
        </w:rPr>
        <w:t xml:space="preserve">The average number of prints varies across MFDs on a daily basis but ranges from 293,000 to 567 per MFD per annum. </w:t>
      </w:r>
      <w:r w:rsidR="00D87928" w:rsidRPr="002D0557">
        <w:rPr>
          <w:rFonts w:cs="Arial"/>
          <w:szCs w:val="22"/>
        </w:rPr>
        <w:t xml:space="preserve"> The University’s approximate total annual print volume, including laser printer printing, stands at 6.7 million pages and this equates to 5,354,118 mono prints and 1,406,135 colour prints. </w:t>
      </w:r>
      <w:r w:rsidRPr="002D0557">
        <w:rPr>
          <w:rFonts w:cs="Arial"/>
          <w:szCs w:val="22"/>
        </w:rPr>
        <w:t xml:space="preserve"> Further detail can be provided on request where that informs or helps a Potential Provider’s proposal.</w:t>
      </w:r>
    </w:p>
    <w:p w14:paraId="42C62BAB" w14:textId="4E6BDEBE" w:rsidR="00D87928" w:rsidRPr="002D0557" w:rsidRDefault="0067720E" w:rsidP="00D87928">
      <w:pPr>
        <w:pStyle w:val="Heading2"/>
      </w:pPr>
      <w:r w:rsidRPr="002D0557">
        <w:rPr>
          <w:rFonts w:cs="Arial"/>
          <w:szCs w:val="22"/>
        </w:rPr>
        <w:t>Management of the University</w:t>
      </w:r>
      <w:r w:rsidR="00E0483F" w:rsidRPr="002D0557">
        <w:rPr>
          <w:rFonts w:cs="Arial"/>
          <w:szCs w:val="22"/>
        </w:rPr>
        <w:t>’s</w:t>
      </w:r>
      <w:r w:rsidRPr="002D0557">
        <w:rPr>
          <w:rFonts w:cs="Arial"/>
          <w:szCs w:val="22"/>
        </w:rPr>
        <w:t xml:space="preserve"> owned laser printers are detailed in Appendix</w:t>
      </w:r>
      <w:r w:rsidR="000E211E" w:rsidRPr="002D0557">
        <w:rPr>
          <w:rFonts w:cs="Arial"/>
          <w:szCs w:val="22"/>
        </w:rPr>
        <w:t xml:space="preserve"> H</w:t>
      </w:r>
      <w:r w:rsidR="002E1521" w:rsidRPr="002D0557">
        <w:rPr>
          <w:rFonts w:cs="Arial"/>
          <w:szCs w:val="22"/>
        </w:rPr>
        <w:t>. The networked laser printers</w:t>
      </w:r>
      <w:r w:rsidR="00F165EA" w:rsidRPr="002D0557">
        <w:rPr>
          <w:rFonts w:cs="Arial"/>
          <w:szCs w:val="22"/>
        </w:rPr>
        <w:t xml:space="preserve"> detailed for all </w:t>
      </w:r>
      <w:r w:rsidRPr="002D0557">
        <w:rPr>
          <w:rFonts w:cs="Arial"/>
          <w:szCs w:val="22"/>
        </w:rPr>
        <w:t xml:space="preserve">sites </w:t>
      </w:r>
      <w:r w:rsidR="00F165EA" w:rsidRPr="002D0557">
        <w:rPr>
          <w:rFonts w:cs="Arial"/>
          <w:szCs w:val="22"/>
        </w:rPr>
        <w:t xml:space="preserve">are </w:t>
      </w:r>
      <w:r w:rsidRPr="002D0557">
        <w:rPr>
          <w:rFonts w:cs="Arial"/>
          <w:szCs w:val="22"/>
        </w:rPr>
        <w:t>to be included in the managed break-fix service provision.</w:t>
      </w:r>
      <w:r w:rsidR="00D87928" w:rsidRPr="002D0557">
        <w:rPr>
          <w:rFonts w:cs="Arial"/>
          <w:szCs w:val="22"/>
        </w:rPr>
        <w:t xml:space="preserve"> Replacement of legacy equipment would be considered if this meets the needs of the University and the supplier’s offered provision. Device changes would be expected to be met within the scope and contract costs. </w:t>
      </w:r>
      <w:r w:rsidR="008D3A6E" w:rsidRPr="002D0557">
        <w:rPr>
          <w:rFonts w:cs="Arial"/>
          <w:szCs w:val="22"/>
        </w:rPr>
        <w:t>The University has approximately</w:t>
      </w:r>
      <w:r w:rsidR="0062622E" w:rsidRPr="002D0557">
        <w:rPr>
          <w:rFonts w:cs="Arial"/>
          <w:szCs w:val="22"/>
        </w:rPr>
        <w:t xml:space="preserve"> 20</w:t>
      </w:r>
      <w:r w:rsidR="00D87928" w:rsidRPr="002D0557">
        <w:rPr>
          <w:rFonts w:cs="Arial"/>
          <w:szCs w:val="22"/>
        </w:rPr>
        <w:t xml:space="preserve"> </w:t>
      </w:r>
      <w:r w:rsidR="00714E1A" w:rsidRPr="002D0557">
        <w:rPr>
          <w:rFonts w:cs="Arial"/>
          <w:szCs w:val="22"/>
        </w:rPr>
        <w:t>additional</w:t>
      </w:r>
      <w:r w:rsidR="00D87928" w:rsidRPr="002D0557">
        <w:rPr>
          <w:rFonts w:cs="Arial"/>
          <w:szCs w:val="22"/>
        </w:rPr>
        <w:t xml:space="preserve"> </w:t>
      </w:r>
      <w:r w:rsidR="008D3A6E" w:rsidRPr="002D0557">
        <w:rPr>
          <w:rFonts w:cs="Arial"/>
          <w:szCs w:val="22"/>
        </w:rPr>
        <w:t xml:space="preserve">locally connected </w:t>
      </w:r>
      <w:r w:rsidR="000A208F" w:rsidRPr="002D0557">
        <w:rPr>
          <w:rFonts w:cs="Arial"/>
          <w:szCs w:val="22"/>
        </w:rPr>
        <w:t>printers that</w:t>
      </w:r>
      <w:r w:rsidR="00D87928" w:rsidRPr="002D0557">
        <w:rPr>
          <w:rFonts w:cs="Arial"/>
          <w:szCs w:val="22"/>
        </w:rPr>
        <w:t xml:space="preserve"> are not current</w:t>
      </w:r>
      <w:r w:rsidR="008D3A6E" w:rsidRPr="002D0557">
        <w:rPr>
          <w:rFonts w:cs="Arial"/>
          <w:szCs w:val="22"/>
        </w:rPr>
        <w:t>ly</w:t>
      </w:r>
      <w:r w:rsidR="00D87928" w:rsidRPr="002D0557">
        <w:rPr>
          <w:rFonts w:cs="Arial"/>
          <w:szCs w:val="22"/>
        </w:rPr>
        <w:t xml:space="preserve"> network</w:t>
      </w:r>
      <w:r w:rsidR="008D3A6E" w:rsidRPr="002D0557">
        <w:rPr>
          <w:rFonts w:cs="Arial"/>
          <w:szCs w:val="22"/>
        </w:rPr>
        <w:t>ed</w:t>
      </w:r>
      <w:r w:rsidR="00CD6F0F" w:rsidRPr="002D0557">
        <w:rPr>
          <w:rFonts w:cs="Arial"/>
          <w:szCs w:val="22"/>
        </w:rPr>
        <w:t xml:space="preserve"> that </w:t>
      </w:r>
      <w:r w:rsidR="003C2F69" w:rsidRPr="002D0557">
        <w:rPr>
          <w:rFonts w:cs="Arial"/>
          <w:szCs w:val="22"/>
        </w:rPr>
        <w:t>are detailed in Appendix H</w:t>
      </w:r>
      <w:r w:rsidR="008D3A6E" w:rsidRPr="002D0557">
        <w:rPr>
          <w:rFonts w:cs="Arial"/>
          <w:szCs w:val="22"/>
        </w:rPr>
        <w:t xml:space="preserve">. These devices where possible, should be included in the managed break-fix </w:t>
      </w:r>
      <w:r w:rsidR="003C2F69" w:rsidRPr="002D0557">
        <w:rPr>
          <w:rFonts w:cs="Arial"/>
          <w:szCs w:val="22"/>
        </w:rPr>
        <w:t>service</w:t>
      </w:r>
      <w:r w:rsidR="008D3A6E" w:rsidRPr="002D0557">
        <w:rPr>
          <w:rFonts w:cs="Arial"/>
          <w:szCs w:val="22"/>
        </w:rPr>
        <w:t xml:space="preserve"> provision</w:t>
      </w:r>
      <w:r w:rsidR="00CD6F0F" w:rsidRPr="002D0557">
        <w:rPr>
          <w:rFonts w:cs="Arial"/>
          <w:szCs w:val="22"/>
        </w:rPr>
        <w:t xml:space="preserve"> and connected to the network where network infrastructure allows</w:t>
      </w:r>
      <w:r w:rsidR="008D3A6E" w:rsidRPr="002D0557">
        <w:rPr>
          <w:rFonts w:cs="Arial"/>
          <w:szCs w:val="22"/>
        </w:rPr>
        <w:t>. The incumbent supplier is expected to pay d</w:t>
      </w:r>
      <w:r w:rsidR="00D87928" w:rsidRPr="002D0557">
        <w:rPr>
          <w:rFonts w:cs="Arial"/>
          <w:szCs w:val="22"/>
        </w:rPr>
        <w:t xml:space="preserve">ue diligence </w:t>
      </w:r>
      <w:r w:rsidR="008D3A6E" w:rsidRPr="002D0557">
        <w:rPr>
          <w:rFonts w:cs="Arial"/>
          <w:szCs w:val="22"/>
        </w:rPr>
        <w:t>to these devices should this number vary.</w:t>
      </w:r>
    </w:p>
    <w:p w14:paraId="7200AB10" w14:textId="779B98CF" w:rsidR="0067720E" w:rsidRPr="00B961BD" w:rsidRDefault="00DF1B48" w:rsidP="00F41C23">
      <w:pPr>
        <w:pStyle w:val="Heading2"/>
      </w:pPr>
      <w:r w:rsidRPr="00B961BD">
        <w:rPr>
          <w:rFonts w:cs="Arial"/>
          <w:szCs w:val="22"/>
        </w:rPr>
        <w:t>This proposal to this tender is to include the costs for providing the wide format printing as part of the managed service, where the University is looking for competitive and innovative ways of maintaining this critical service to some courses, and for the charging to be commensurate with the use (for example by</w:t>
      </w:r>
      <w:r w:rsidR="00556344" w:rsidRPr="00B961BD">
        <w:rPr>
          <w:rFonts w:cs="Arial"/>
          <w:szCs w:val="22"/>
        </w:rPr>
        <w:t xml:space="preserve"> charging for printing by image</w:t>
      </w:r>
      <w:r w:rsidR="00AB509D" w:rsidRPr="00B961BD">
        <w:rPr>
          <w:rFonts w:cs="Arial"/>
          <w:szCs w:val="22"/>
        </w:rPr>
        <w:t>/paper area</w:t>
      </w:r>
      <w:r w:rsidRPr="00B961BD">
        <w:rPr>
          <w:rFonts w:cs="Arial"/>
          <w:szCs w:val="22"/>
        </w:rPr>
        <w:t xml:space="preserve"> etc)</w:t>
      </w:r>
      <w:r w:rsidR="00556344" w:rsidRPr="00B961BD">
        <w:rPr>
          <w:rFonts w:cs="Arial"/>
          <w:szCs w:val="22"/>
        </w:rPr>
        <w:t>.</w:t>
      </w:r>
      <w:r w:rsidR="00BF629E" w:rsidRPr="00B961BD">
        <w:rPr>
          <w:rFonts w:cs="Arial"/>
          <w:szCs w:val="22"/>
        </w:rPr>
        <w:t xml:space="preserve"> </w:t>
      </w:r>
    </w:p>
    <w:p w14:paraId="51C4201D" w14:textId="1037428D" w:rsidR="000E211E" w:rsidRDefault="00B87640" w:rsidP="00B30075">
      <w:pPr>
        <w:pStyle w:val="Heading2"/>
        <w:numPr>
          <w:ilvl w:val="0"/>
          <w:numId w:val="0"/>
        </w:numPr>
        <w:ind w:left="720" w:hanging="720"/>
      </w:pPr>
      <w:r>
        <w:t>2.14</w:t>
      </w:r>
      <w:r>
        <w:tab/>
      </w:r>
      <w:r w:rsidR="003214CC">
        <w:t xml:space="preserve">This proposal to this tender is to include break-fix cover for the </w:t>
      </w:r>
      <w:r w:rsidR="000E211E">
        <w:t>University</w:t>
      </w:r>
      <w:r w:rsidR="003214CC">
        <w:t>’s</w:t>
      </w:r>
      <w:r w:rsidR="000E211E">
        <w:t xml:space="preserve"> currently </w:t>
      </w:r>
      <w:r w:rsidR="0059221F">
        <w:t xml:space="preserve">ID card </w:t>
      </w:r>
      <w:r w:rsidR="003214CC">
        <w:t xml:space="preserve">printing </w:t>
      </w:r>
      <w:r w:rsidR="0059221F">
        <w:t xml:space="preserve">provision. </w:t>
      </w:r>
      <w:r w:rsidR="00C725E3">
        <w:t xml:space="preserve">The University currently prints identity cards for all staff, students and associate memberships. The cards have </w:t>
      </w:r>
      <w:r w:rsidR="0026151C">
        <w:t xml:space="preserve">an </w:t>
      </w:r>
      <w:r w:rsidR="00C725E3">
        <w:t xml:space="preserve">embedded </w:t>
      </w:r>
      <w:proofErr w:type="spellStart"/>
      <w:r w:rsidR="00C725E3">
        <w:t>Mifare</w:t>
      </w:r>
      <w:proofErr w:type="spellEnd"/>
      <w:r w:rsidR="00C725E3">
        <w:t xml:space="preserve"> chip which allows access to the services of printing and secure areas for door access control. Cards are printed at multiple locations </w:t>
      </w:r>
      <w:r w:rsidR="00F37C04">
        <w:t>which facilitates</w:t>
      </w:r>
      <w:r w:rsidR="0026151C">
        <w:t xml:space="preserve"> </w:t>
      </w:r>
      <w:r w:rsidR="00C725E3">
        <w:t>card collect</w:t>
      </w:r>
      <w:r w:rsidR="0026151C">
        <w:t xml:space="preserve">ion by </w:t>
      </w:r>
      <w:proofErr w:type="gramStart"/>
      <w:r w:rsidR="00434701">
        <w:t>user’s</w:t>
      </w:r>
      <w:proofErr w:type="gramEnd"/>
      <w:r w:rsidR="00C725E3">
        <w:t xml:space="preserve"> </w:t>
      </w:r>
      <w:r w:rsidR="0026151C">
        <w:t xml:space="preserve">from their </w:t>
      </w:r>
      <w:r w:rsidR="00C725E3">
        <w:t xml:space="preserve">home location (campus). The University invites </w:t>
      </w:r>
      <w:r w:rsidR="0026151C">
        <w:t xml:space="preserve">options for the tender to cover the complete management </w:t>
      </w:r>
      <w:r w:rsidR="00FC3437">
        <w:t xml:space="preserve">and development </w:t>
      </w:r>
      <w:r w:rsidR="0026151C">
        <w:t xml:space="preserve">of this </w:t>
      </w:r>
      <w:r w:rsidR="00C725E3">
        <w:t xml:space="preserve">service </w:t>
      </w:r>
      <w:r w:rsidR="0026151C">
        <w:t xml:space="preserve">including </w:t>
      </w:r>
      <w:r w:rsidR="00C725E3">
        <w:t>software</w:t>
      </w:r>
      <w:r w:rsidR="0026151C">
        <w:t xml:space="preserve"> support, although it is accepted that this may be out of scope for some suppliers.</w:t>
      </w:r>
      <w:r w:rsidR="005642B9">
        <w:t xml:space="preserve"> </w:t>
      </w:r>
      <w:r w:rsidR="000E211E">
        <w:t>The University has a requirement for a system to meet the following criteria:</w:t>
      </w:r>
    </w:p>
    <w:p w14:paraId="6C10D080" w14:textId="77777777" w:rsidR="000E211E" w:rsidRDefault="000E211E" w:rsidP="000E211E">
      <w:pPr>
        <w:pStyle w:val="ListParagraph"/>
        <w:numPr>
          <w:ilvl w:val="0"/>
          <w:numId w:val="35"/>
        </w:numPr>
      </w:pPr>
      <w:r>
        <w:t>Network based database solution, MSSQL preferred</w:t>
      </w:r>
    </w:p>
    <w:p w14:paraId="5C1BA1C7" w14:textId="77777777" w:rsidR="000E211E" w:rsidRDefault="000E211E" w:rsidP="000E211E">
      <w:pPr>
        <w:pStyle w:val="ListParagraph"/>
        <w:numPr>
          <w:ilvl w:val="0"/>
          <w:numId w:val="35"/>
        </w:numPr>
      </w:pPr>
      <w:r>
        <w:t>Flexible user interface, allowing for modification of field structure</w:t>
      </w:r>
    </w:p>
    <w:p w14:paraId="2B1A430F" w14:textId="77777777" w:rsidR="000E211E" w:rsidRDefault="000E211E" w:rsidP="000E211E">
      <w:pPr>
        <w:pStyle w:val="ListParagraph"/>
        <w:numPr>
          <w:ilvl w:val="0"/>
          <w:numId w:val="35"/>
        </w:numPr>
      </w:pPr>
      <w:r>
        <w:t>Full write access to database allowing for creation of views etc.</w:t>
      </w:r>
    </w:p>
    <w:p w14:paraId="298B6247" w14:textId="77777777" w:rsidR="000E211E" w:rsidRDefault="000E211E" w:rsidP="000E211E">
      <w:pPr>
        <w:pStyle w:val="ListParagraph"/>
        <w:numPr>
          <w:ilvl w:val="0"/>
          <w:numId w:val="35"/>
        </w:numPr>
      </w:pPr>
      <w:r>
        <w:t>Store user details, including but not limited to:</w:t>
      </w:r>
    </w:p>
    <w:p w14:paraId="74FFE607" w14:textId="77777777" w:rsidR="000E211E" w:rsidRDefault="000E211E" w:rsidP="0059221F">
      <w:pPr>
        <w:pStyle w:val="ListParagraph"/>
        <w:ind w:left="1440"/>
      </w:pPr>
    </w:p>
    <w:p w14:paraId="634610BD" w14:textId="77777777" w:rsidR="000E211E" w:rsidRDefault="000E211E" w:rsidP="000E211E">
      <w:pPr>
        <w:pStyle w:val="ListParagraph"/>
        <w:numPr>
          <w:ilvl w:val="2"/>
          <w:numId w:val="36"/>
        </w:numPr>
      </w:pPr>
      <w:r>
        <w:t>UID (staff or student number)</w:t>
      </w:r>
    </w:p>
    <w:p w14:paraId="11FCFF6D" w14:textId="77777777" w:rsidR="000E211E" w:rsidRDefault="000E211E" w:rsidP="000E211E">
      <w:pPr>
        <w:pStyle w:val="ListParagraph"/>
        <w:numPr>
          <w:ilvl w:val="2"/>
          <w:numId w:val="36"/>
        </w:numPr>
      </w:pPr>
      <w:r>
        <w:t>User name</w:t>
      </w:r>
    </w:p>
    <w:p w14:paraId="31DFA721" w14:textId="77777777" w:rsidR="000E211E" w:rsidRDefault="000E211E" w:rsidP="000E211E">
      <w:pPr>
        <w:pStyle w:val="ListParagraph"/>
        <w:numPr>
          <w:ilvl w:val="2"/>
          <w:numId w:val="36"/>
        </w:numPr>
      </w:pPr>
      <w:r>
        <w:t>Student Course code/Staff Department</w:t>
      </w:r>
    </w:p>
    <w:p w14:paraId="6C1B6F1B" w14:textId="77777777" w:rsidR="000E211E" w:rsidRDefault="000E211E" w:rsidP="000E211E">
      <w:pPr>
        <w:pStyle w:val="ListParagraph"/>
        <w:numPr>
          <w:ilvl w:val="2"/>
          <w:numId w:val="36"/>
        </w:numPr>
      </w:pPr>
      <w:r>
        <w:t>Location (home campus)</w:t>
      </w:r>
    </w:p>
    <w:p w14:paraId="73826201" w14:textId="77777777" w:rsidR="000E211E" w:rsidRDefault="000E211E" w:rsidP="000E211E">
      <w:pPr>
        <w:pStyle w:val="ListParagraph"/>
        <w:numPr>
          <w:ilvl w:val="2"/>
          <w:numId w:val="36"/>
        </w:numPr>
      </w:pPr>
      <w:r>
        <w:t>Expiry date</w:t>
      </w:r>
    </w:p>
    <w:p w14:paraId="6BF6C2A9" w14:textId="77777777" w:rsidR="000E211E" w:rsidRDefault="000E211E" w:rsidP="000E211E">
      <w:pPr>
        <w:pStyle w:val="ListParagraph"/>
        <w:numPr>
          <w:ilvl w:val="2"/>
          <w:numId w:val="36"/>
        </w:numPr>
      </w:pPr>
      <w:r>
        <w:t>Encoding details</w:t>
      </w:r>
    </w:p>
    <w:p w14:paraId="7496C8CC" w14:textId="77777777" w:rsidR="000E211E" w:rsidRDefault="000E211E" w:rsidP="000E211E">
      <w:pPr>
        <w:pStyle w:val="ListParagraph"/>
        <w:numPr>
          <w:ilvl w:val="2"/>
          <w:numId w:val="36"/>
        </w:numPr>
      </w:pPr>
      <w:r>
        <w:t>Issue number</w:t>
      </w:r>
    </w:p>
    <w:p w14:paraId="57A2409B" w14:textId="77777777" w:rsidR="000E211E" w:rsidRDefault="000E211E" w:rsidP="000E211E">
      <w:pPr>
        <w:pStyle w:val="ListParagraph"/>
        <w:numPr>
          <w:ilvl w:val="2"/>
          <w:numId w:val="36"/>
        </w:numPr>
      </w:pPr>
      <w:r>
        <w:t>Photograph</w:t>
      </w:r>
    </w:p>
    <w:p w14:paraId="069555F3" w14:textId="77777777" w:rsidR="000E211E" w:rsidRDefault="000E211E" w:rsidP="000E211E">
      <w:pPr>
        <w:pStyle w:val="ListParagraph"/>
        <w:numPr>
          <w:ilvl w:val="2"/>
          <w:numId w:val="36"/>
        </w:numPr>
      </w:pPr>
      <w:proofErr w:type="spellStart"/>
      <w:r>
        <w:t>Mifare</w:t>
      </w:r>
      <w:proofErr w:type="spellEnd"/>
      <w:r>
        <w:t xml:space="preserve"> serial number of last card printed</w:t>
      </w:r>
    </w:p>
    <w:p w14:paraId="18289C9F" w14:textId="77777777" w:rsidR="000E211E" w:rsidRDefault="000E211E" w:rsidP="000E211E">
      <w:pPr>
        <w:pStyle w:val="ListParagraph"/>
        <w:ind w:left="2160"/>
      </w:pPr>
    </w:p>
    <w:p w14:paraId="2A0F0460" w14:textId="77777777" w:rsidR="000E211E" w:rsidRDefault="000E211E" w:rsidP="000E211E">
      <w:pPr>
        <w:pStyle w:val="ListParagraph"/>
        <w:numPr>
          <w:ilvl w:val="0"/>
          <w:numId w:val="35"/>
        </w:numPr>
      </w:pPr>
      <w:r>
        <w:t xml:space="preserve">Encoding of </w:t>
      </w:r>
      <w:proofErr w:type="spellStart"/>
      <w:r>
        <w:t>Mifare</w:t>
      </w:r>
      <w:proofErr w:type="spellEnd"/>
      <w:r>
        <w:t xml:space="preserve"> cards (write to sectors/lock sectors)</w:t>
      </w:r>
    </w:p>
    <w:p w14:paraId="1D279A17" w14:textId="77777777" w:rsidR="000E211E" w:rsidRDefault="000E211E" w:rsidP="000E211E">
      <w:pPr>
        <w:pStyle w:val="ListParagraph"/>
        <w:numPr>
          <w:ilvl w:val="0"/>
          <w:numId w:val="35"/>
        </w:numPr>
      </w:pPr>
      <w:r>
        <w:lastRenderedPageBreak/>
        <w:t>Accept live updates (write and delete) from University identity management system</w:t>
      </w:r>
    </w:p>
    <w:p w14:paraId="134F1536" w14:textId="77777777" w:rsidR="000E211E" w:rsidRDefault="000E211E" w:rsidP="000E211E">
      <w:pPr>
        <w:pStyle w:val="ListParagraph"/>
        <w:numPr>
          <w:ilvl w:val="0"/>
          <w:numId w:val="35"/>
        </w:numPr>
      </w:pPr>
      <w:r>
        <w:t>Manual import or batch update facility</w:t>
      </w:r>
    </w:p>
    <w:p w14:paraId="5BED7C93" w14:textId="77777777" w:rsidR="000E211E" w:rsidRDefault="000E211E" w:rsidP="000E211E">
      <w:pPr>
        <w:pStyle w:val="ListParagraph"/>
        <w:numPr>
          <w:ilvl w:val="0"/>
          <w:numId w:val="35"/>
        </w:numPr>
      </w:pPr>
      <w:r>
        <w:t>Allow for the creation or modification of card templates</w:t>
      </w:r>
    </w:p>
    <w:p w14:paraId="40D109F0" w14:textId="77777777" w:rsidR="000E211E" w:rsidRDefault="000E211E" w:rsidP="000E211E">
      <w:pPr>
        <w:pStyle w:val="ListParagraph"/>
        <w:numPr>
          <w:ilvl w:val="0"/>
          <w:numId w:val="35"/>
        </w:numPr>
      </w:pPr>
      <w:r>
        <w:t>Multiple printing station support</w:t>
      </w:r>
    </w:p>
    <w:p w14:paraId="2E7723AA" w14:textId="77777777" w:rsidR="000E211E" w:rsidRDefault="000E211E" w:rsidP="000E211E">
      <w:pPr>
        <w:pStyle w:val="ListParagraph"/>
        <w:numPr>
          <w:ilvl w:val="0"/>
          <w:numId w:val="35"/>
        </w:numPr>
      </w:pPr>
      <w:r>
        <w:t>Detailed reporting facility</w:t>
      </w:r>
    </w:p>
    <w:p w14:paraId="2BA004AE" w14:textId="77777777" w:rsidR="000E211E" w:rsidRDefault="000E211E" w:rsidP="000E211E">
      <w:pPr>
        <w:pStyle w:val="ListParagraph"/>
        <w:numPr>
          <w:ilvl w:val="0"/>
          <w:numId w:val="35"/>
        </w:numPr>
      </w:pPr>
      <w:r>
        <w:t>Setup and integration with University systems</w:t>
      </w:r>
    </w:p>
    <w:p w14:paraId="34E04B79" w14:textId="77777777" w:rsidR="000E211E" w:rsidRDefault="000E211E" w:rsidP="000E211E">
      <w:pPr>
        <w:pStyle w:val="ListParagraph"/>
        <w:numPr>
          <w:ilvl w:val="0"/>
          <w:numId w:val="35"/>
        </w:numPr>
      </w:pPr>
      <w:r>
        <w:t>Support for the current identity card printer fleet</w:t>
      </w:r>
    </w:p>
    <w:p w14:paraId="1BBC26A5" w14:textId="77777777" w:rsidR="000E211E" w:rsidRDefault="000E211E" w:rsidP="000E211E">
      <w:pPr>
        <w:pStyle w:val="ListParagraph"/>
        <w:numPr>
          <w:ilvl w:val="0"/>
          <w:numId w:val="35"/>
        </w:numPr>
      </w:pPr>
      <w:r>
        <w:t>Ongoing software support</w:t>
      </w:r>
    </w:p>
    <w:p w14:paraId="1C233893" w14:textId="77777777" w:rsidR="000E211E" w:rsidRDefault="000E211E" w:rsidP="000E211E"/>
    <w:p w14:paraId="4BCE7BF6" w14:textId="77777777" w:rsidR="004F1475" w:rsidRPr="00F26DC3" w:rsidRDefault="00F04525" w:rsidP="004F1475">
      <w:pPr>
        <w:pStyle w:val="Heading1"/>
        <w:tabs>
          <w:tab w:val="clear" w:pos="720"/>
        </w:tabs>
        <w:overflowPunct w:val="0"/>
        <w:autoSpaceDE w:val="0"/>
        <w:autoSpaceDN w:val="0"/>
        <w:spacing w:after="120"/>
        <w:textAlignment w:val="baseline"/>
        <w:rPr>
          <w:rFonts w:cs="Arial"/>
          <w:szCs w:val="22"/>
        </w:rPr>
      </w:pPr>
      <w:bookmarkStart w:id="43" w:name="_Toc441242208"/>
      <w:bookmarkEnd w:id="42"/>
      <w:r w:rsidRPr="00F26DC3">
        <w:rPr>
          <w:rFonts w:cs="Arial"/>
          <w:szCs w:val="22"/>
        </w:rPr>
        <w:t>SPECIFICATION</w:t>
      </w:r>
      <w:bookmarkEnd w:id="43"/>
    </w:p>
    <w:p w14:paraId="4B76598B" w14:textId="77777777" w:rsidR="00F26DC3" w:rsidRPr="00F26DC3" w:rsidRDefault="00F26DC3" w:rsidP="00F26DC3">
      <w:pPr>
        <w:ind w:firstLine="720"/>
        <w:rPr>
          <w:rFonts w:cs="Arial"/>
          <w:b/>
          <w:szCs w:val="22"/>
        </w:rPr>
      </w:pPr>
      <w:r w:rsidRPr="00F26DC3">
        <w:rPr>
          <w:rFonts w:cs="Arial"/>
          <w:b/>
          <w:szCs w:val="22"/>
        </w:rPr>
        <w:t>Background</w:t>
      </w:r>
    </w:p>
    <w:p w14:paraId="165606C9" w14:textId="77777777" w:rsidR="00F26DC3" w:rsidRPr="00F26DC3" w:rsidRDefault="00F26DC3" w:rsidP="00F26DC3">
      <w:pPr>
        <w:rPr>
          <w:szCs w:val="22"/>
        </w:rPr>
      </w:pPr>
    </w:p>
    <w:p w14:paraId="79851D93" w14:textId="0EB4F289" w:rsidR="00D87928" w:rsidRPr="002D0557" w:rsidRDefault="00F26DC3" w:rsidP="00D87928">
      <w:pPr>
        <w:pStyle w:val="Heading2"/>
      </w:pPr>
      <w:r w:rsidRPr="00F26DC3">
        <w:t xml:space="preserve">The </w:t>
      </w:r>
      <w:r>
        <w:t>University</w:t>
      </w:r>
      <w:r w:rsidRPr="00F26DC3">
        <w:t xml:space="preserve">’s network domain is </w:t>
      </w:r>
      <w:r w:rsidRPr="004743C6">
        <w:t xml:space="preserve">Windows </w:t>
      </w:r>
      <w:r w:rsidR="00C71435">
        <w:t xml:space="preserve">Server </w:t>
      </w:r>
      <w:r w:rsidRPr="004743C6">
        <w:t xml:space="preserve">2008R2 </w:t>
      </w:r>
      <w:r w:rsidR="004743C6" w:rsidRPr="004743C6">
        <w:t xml:space="preserve">and </w:t>
      </w:r>
      <w:r w:rsidR="00C71435">
        <w:t xml:space="preserve">Windows </w:t>
      </w:r>
      <w:r w:rsidR="004743C6" w:rsidRPr="004743C6">
        <w:t>Sever 2012</w:t>
      </w:r>
      <w:r w:rsidR="00C71435">
        <w:t>R2</w:t>
      </w:r>
      <w:r w:rsidR="004529FB">
        <w:t>,</w:t>
      </w:r>
      <w:r w:rsidRPr="004743C6">
        <w:t xml:space="preserve"> </w:t>
      </w:r>
      <w:r w:rsidR="004529FB">
        <w:t>running virtualised servers with VMWare</w:t>
      </w:r>
      <w:r w:rsidR="004529FB" w:rsidRPr="002D0557">
        <w:t xml:space="preserve">. </w:t>
      </w:r>
      <w:r w:rsidR="00D87928" w:rsidRPr="002D0557">
        <w:t xml:space="preserve"> A network infrastructure diagram has been provided in Appendix</w:t>
      </w:r>
      <w:r w:rsidR="00CD6D1C" w:rsidRPr="002D0557">
        <w:t xml:space="preserve"> J.</w:t>
      </w:r>
      <w:r w:rsidR="00D87928" w:rsidRPr="002D0557">
        <w:t xml:space="preserve"> The current print management solution is running Equitrac 4.2.6 and the server configuration is 3 x DRE and 1 CAS servers. The servers are running on VMWare clustered servers ESXi 5.50 and connect to high availability SAN via iSCSi running Datacore SAN Symphony V10 and Hitachi Storage Arrays. There are also local virtual servers at Oxstalls and FCH campus’s hosted on VMWare ESX 5.0.0 running on local disk storage.</w:t>
      </w:r>
    </w:p>
    <w:p w14:paraId="47B8836A" w14:textId="77777777" w:rsidR="00D87928" w:rsidRPr="002D0557" w:rsidRDefault="00D87928" w:rsidP="00D87928">
      <w:pPr>
        <w:pStyle w:val="Heading2"/>
      </w:pPr>
      <w:r w:rsidRPr="002D0557">
        <w:t xml:space="preserve">In terms of the managed print service solution, the University currently operates Equitrac, but is open to the provision of all software solutions. If Equitrac is the preferred software solution offered, then the University will expect the most current version to be implemented  </w:t>
      </w:r>
    </w:p>
    <w:p w14:paraId="7D4F05F6" w14:textId="02CC7E54" w:rsidR="00F26DC3" w:rsidRPr="00F26DC3" w:rsidRDefault="004529FB" w:rsidP="00D87928">
      <w:pPr>
        <w:pStyle w:val="Heading2"/>
      </w:pPr>
      <w:r>
        <w:t>T</w:t>
      </w:r>
      <w:r w:rsidR="00F26DC3" w:rsidRPr="004743C6">
        <w:t xml:space="preserve">he desktops are currently </w:t>
      </w:r>
      <w:r w:rsidR="004743C6" w:rsidRPr="004743C6">
        <w:t xml:space="preserve">Windows 7 </w:t>
      </w:r>
      <w:r w:rsidR="00F26DC3" w:rsidRPr="004743C6">
        <w:t xml:space="preserve">to be upgraded to Windows </w:t>
      </w:r>
      <w:r w:rsidR="004743C6" w:rsidRPr="004743C6">
        <w:t>10</w:t>
      </w:r>
      <w:r w:rsidR="00F26DC3" w:rsidRPr="00B961BD">
        <w:t>.</w:t>
      </w:r>
      <w:r w:rsidR="00C71435">
        <w:t xml:space="preserve"> Various Mac operating system versions are currently in use, Mac OS X 10.x. </w:t>
      </w:r>
      <w:r w:rsidR="004B1960" w:rsidRPr="00B961BD">
        <w:t>Students may have a range of personal devices from which they would wish to print.</w:t>
      </w:r>
      <w:r w:rsidR="00C71435">
        <w:t xml:space="preserve"> </w:t>
      </w:r>
    </w:p>
    <w:p w14:paraId="5BA4B05E" w14:textId="77777777" w:rsidR="00F26DC3" w:rsidRPr="00F26DC3" w:rsidRDefault="00F26DC3" w:rsidP="00F26DC3">
      <w:pPr>
        <w:rPr>
          <w:rFonts w:cs="Arial"/>
          <w:szCs w:val="22"/>
        </w:rPr>
      </w:pPr>
    </w:p>
    <w:p w14:paraId="580EE5AE" w14:textId="77777777" w:rsidR="00F26DC3" w:rsidRPr="00F26DC3" w:rsidRDefault="00F26DC3" w:rsidP="00F26DC3">
      <w:pPr>
        <w:ind w:left="720" w:hanging="720"/>
        <w:rPr>
          <w:rFonts w:cs="Arial"/>
          <w:szCs w:val="22"/>
        </w:rPr>
      </w:pPr>
      <w:r>
        <w:rPr>
          <w:rFonts w:cs="Arial"/>
          <w:szCs w:val="22"/>
        </w:rPr>
        <w:t>3.2</w:t>
      </w:r>
      <w:r w:rsidRPr="00F26DC3">
        <w:rPr>
          <w:rFonts w:cs="Arial"/>
          <w:szCs w:val="22"/>
        </w:rPr>
        <w:tab/>
        <w:t xml:space="preserve">The </w:t>
      </w:r>
      <w:r>
        <w:rPr>
          <w:rFonts w:cs="Arial"/>
          <w:szCs w:val="22"/>
        </w:rPr>
        <w:t>University</w:t>
      </w:r>
      <w:r w:rsidRPr="00F26DC3">
        <w:rPr>
          <w:rFonts w:cs="Arial"/>
          <w:szCs w:val="22"/>
        </w:rPr>
        <w:t xml:space="preserve"> prints and copies a large amount of documents some of which include personal data and are very sensitive. The MFDs need to assist our desire for centralised networked printing and copying whilst maintaining security of data.</w:t>
      </w:r>
    </w:p>
    <w:p w14:paraId="4E8E34C1" w14:textId="77777777" w:rsidR="00F26DC3" w:rsidRPr="00F26DC3" w:rsidRDefault="00F26DC3" w:rsidP="00F26DC3">
      <w:pPr>
        <w:rPr>
          <w:rFonts w:cs="Arial"/>
          <w:szCs w:val="22"/>
        </w:rPr>
      </w:pPr>
    </w:p>
    <w:p w14:paraId="408AA336" w14:textId="77777777" w:rsidR="00F26DC3" w:rsidRPr="00F26DC3" w:rsidRDefault="00F26DC3" w:rsidP="00F26DC3">
      <w:pPr>
        <w:ind w:firstLine="720"/>
        <w:rPr>
          <w:rFonts w:cs="Arial"/>
          <w:b/>
          <w:szCs w:val="22"/>
        </w:rPr>
      </w:pPr>
      <w:r w:rsidRPr="00F26DC3">
        <w:rPr>
          <w:rFonts w:cs="Arial"/>
          <w:b/>
          <w:szCs w:val="22"/>
        </w:rPr>
        <w:t>Mandatory requirements</w:t>
      </w:r>
    </w:p>
    <w:p w14:paraId="21A412F4" w14:textId="77777777" w:rsidR="00F26DC3" w:rsidRPr="00F26DC3" w:rsidRDefault="00F26DC3" w:rsidP="00F26DC3">
      <w:pPr>
        <w:rPr>
          <w:rFonts w:cs="Arial"/>
          <w:szCs w:val="22"/>
        </w:rPr>
      </w:pPr>
    </w:p>
    <w:p w14:paraId="2E77E74B" w14:textId="70C53B69" w:rsidR="00F26DC3" w:rsidRPr="00F26DC3" w:rsidRDefault="00457D6D" w:rsidP="00457D6D">
      <w:pPr>
        <w:ind w:left="720" w:hanging="720"/>
        <w:rPr>
          <w:rFonts w:cs="Arial"/>
          <w:szCs w:val="22"/>
        </w:rPr>
      </w:pPr>
      <w:r>
        <w:rPr>
          <w:rFonts w:cs="Arial"/>
          <w:szCs w:val="22"/>
        </w:rPr>
        <w:t>3.3</w:t>
      </w:r>
      <w:r>
        <w:rPr>
          <w:rFonts w:cs="Arial"/>
          <w:szCs w:val="22"/>
        </w:rPr>
        <w:tab/>
      </w:r>
      <w:r w:rsidR="003E2C1C" w:rsidRPr="00B961BD">
        <w:rPr>
          <w:rFonts w:cs="Arial"/>
          <w:szCs w:val="22"/>
        </w:rPr>
        <w:t>Continuation of existing p</w:t>
      </w:r>
      <w:r w:rsidR="0068586C" w:rsidRPr="00B961BD">
        <w:rPr>
          <w:rFonts w:cs="Arial"/>
          <w:szCs w:val="22"/>
        </w:rPr>
        <w:t xml:space="preserve">rovision of a print service through a standard set of multi-function devices at the current locations (through </w:t>
      </w:r>
      <w:r w:rsidRPr="00B961BD">
        <w:rPr>
          <w:rFonts w:cs="Arial"/>
          <w:szCs w:val="22"/>
        </w:rPr>
        <w:t xml:space="preserve">continued use of existing assets, </w:t>
      </w:r>
      <w:r w:rsidR="0068586C" w:rsidRPr="00B961BD">
        <w:rPr>
          <w:rFonts w:cs="Arial"/>
          <w:szCs w:val="22"/>
        </w:rPr>
        <w:t>deployment of new assets</w:t>
      </w:r>
      <w:r w:rsidRPr="00B961BD">
        <w:rPr>
          <w:rFonts w:cs="Arial"/>
          <w:szCs w:val="22"/>
        </w:rPr>
        <w:t xml:space="preserve"> or a combination of both as determined by the Potential Provider</w:t>
      </w:r>
      <w:r w:rsidR="0068586C" w:rsidRPr="00B961BD">
        <w:rPr>
          <w:rFonts w:cs="Arial"/>
          <w:szCs w:val="22"/>
        </w:rPr>
        <w:t>), providing</w:t>
      </w:r>
      <w:r>
        <w:rPr>
          <w:rFonts w:cs="Arial"/>
          <w:szCs w:val="22"/>
        </w:rPr>
        <w:t>:</w:t>
      </w:r>
    </w:p>
    <w:p w14:paraId="48F0FB1E" w14:textId="6DFFA530" w:rsidR="00F26DC3" w:rsidRPr="00B961BD" w:rsidRDefault="00457D6D" w:rsidP="00F26DC3">
      <w:pPr>
        <w:numPr>
          <w:ilvl w:val="0"/>
          <w:numId w:val="25"/>
        </w:numPr>
        <w:rPr>
          <w:rFonts w:cs="Arial"/>
          <w:szCs w:val="22"/>
        </w:rPr>
      </w:pPr>
      <w:r w:rsidRPr="00B961BD">
        <w:rPr>
          <w:rFonts w:cs="Arial"/>
          <w:szCs w:val="22"/>
        </w:rPr>
        <w:t>Mono</w:t>
      </w:r>
      <w:r w:rsidR="00F26DC3" w:rsidRPr="00B961BD">
        <w:rPr>
          <w:rFonts w:cs="Arial"/>
          <w:szCs w:val="22"/>
        </w:rPr>
        <w:t>, colo</w:t>
      </w:r>
      <w:r w:rsidR="00637520" w:rsidRPr="00B961BD">
        <w:rPr>
          <w:rFonts w:cs="Arial"/>
          <w:szCs w:val="22"/>
        </w:rPr>
        <w:t>ur, duplex printing and copying</w:t>
      </w:r>
    </w:p>
    <w:p w14:paraId="5FDE83B1" w14:textId="77794B60" w:rsidR="00F26DC3" w:rsidRPr="00B961BD" w:rsidRDefault="00F26DC3" w:rsidP="00F26DC3">
      <w:pPr>
        <w:numPr>
          <w:ilvl w:val="0"/>
          <w:numId w:val="25"/>
        </w:numPr>
        <w:rPr>
          <w:rFonts w:cs="Arial"/>
          <w:szCs w:val="22"/>
        </w:rPr>
      </w:pPr>
      <w:r w:rsidRPr="00B961BD">
        <w:rPr>
          <w:rFonts w:cs="Arial"/>
          <w:szCs w:val="22"/>
        </w:rPr>
        <w:t xml:space="preserve">Speed </w:t>
      </w:r>
      <w:r w:rsidR="00457D6D" w:rsidRPr="00B961BD">
        <w:rPr>
          <w:rFonts w:cs="Arial"/>
          <w:szCs w:val="22"/>
        </w:rPr>
        <w:t>to be</w:t>
      </w:r>
      <w:r w:rsidRPr="00B961BD">
        <w:rPr>
          <w:rFonts w:cs="Arial"/>
          <w:szCs w:val="22"/>
        </w:rPr>
        <w:t xml:space="preserve"> at least 36 p</w:t>
      </w:r>
      <w:r w:rsidR="00457D6D" w:rsidRPr="00B961BD">
        <w:rPr>
          <w:rFonts w:cs="Arial"/>
          <w:szCs w:val="22"/>
        </w:rPr>
        <w:t xml:space="preserve">ages </w:t>
      </w:r>
      <w:r w:rsidRPr="00B961BD">
        <w:rPr>
          <w:rFonts w:cs="Arial"/>
          <w:szCs w:val="22"/>
        </w:rPr>
        <w:t>p</w:t>
      </w:r>
      <w:r w:rsidR="00457D6D" w:rsidRPr="00B961BD">
        <w:rPr>
          <w:rFonts w:cs="Arial"/>
          <w:szCs w:val="22"/>
        </w:rPr>
        <w:t xml:space="preserve">er </w:t>
      </w:r>
      <w:r w:rsidRPr="00B961BD">
        <w:rPr>
          <w:rFonts w:cs="Arial"/>
          <w:szCs w:val="22"/>
        </w:rPr>
        <w:t>m</w:t>
      </w:r>
      <w:r w:rsidR="00457D6D" w:rsidRPr="00B961BD">
        <w:rPr>
          <w:rFonts w:cs="Arial"/>
          <w:szCs w:val="22"/>
        </w:rPr>
        <w:t>inute</w:t>
      </w:r>
      <w:r w:rsidRPr="00B961BD">
        <w:rPr>
          <w:rFonts w:cs="Arial"/>
          <w:szCs w:val="22"/>
        </w:rPr>
        <w:t xml:space="preserve"> A4 and 18 p</w:t>
      </w:r>
      <w:r w:rsidR="00457D6D" w:rsidRPr="00B961BD">
        <w:rPr>
          <w:rFonts w:cs="Arial"/>
          <w:szCs w:val="22"/>
        </w:rPr>
        <w:t xml:space="preserve">ages per </w:t>
      </w:r>
      <w:r w:rsidRPr="00B961BD">
        <w:rPr>
          <w:rFonts w:cs="Arial"/>
          <w:szCs w:val="22"/>
        </w:rPr>
        <w:t>m</w:t>
      </w:r>
      <w:r w:rsidR="00457D6D" w:rsidRPr="00B961BD">
        <w:rPr>
          <w:rFonts w:cs="Arial"/>
          <w:szCs w:val="22"/>
        </w:rPr>
        <w:t>inute</w:t>
      </w:r>
      <w:r w:rsidRPr="00B961BD">
        <w:rPr>
          <w:rFonts w:cs="Arial"/>
          <w:szCs w:val="22"/>
        </w:rPr>
        <w:t xml:space="preserve"> A3</w:t>
      </w:r>
    </w:p>
    <w:p w14:paraId="766EF650" w14:textId="25002E20" w:rsidR="00F26DC3" w:rsidRPr="00B961BD" w:rsidRDefault="00F26DC3" w:rsidP="00F26DC3">
      <w:pPr>
        <w:numPr>
          <w:ilvl w:val="0"/>
          <w:numId w:val="25"/>
        </w:numPr>
        <w:rPr>
          <w:rFonts w:cs="Arial"/>
          <w:szCs w:val="22"/>
        </w:rPr>
      </w:pPr>
      <w:r w:rsidRPr="00B961BD">
        <w:rPr>
          <w:rFonts w:cs="Arial"/>
          <w:szCs w:val="22"/>
        </w:rPr>
        <w:t>Paper capacity must be in the region of 3500 sheet</w:t>
      </w:r>
      <w:r w:rsidR="00637520" w:rsidRPr="00B961BD">
        <w:rPr>
          <w:rFonts w:cs="Arial"/>
          <w:szCs w:val="22"/>
        </w:rPr>
        <w:t>s</w:t>
      </w:r>
    </w:p>
    <w:p w14:paraId="19EC532D" w14:textId="12F64237" w:rsidR="00F26DC3" w:rsidRPr="00B961BD" w:rsidRDefault="00457D6D" w:rsidP="00F26DC3">
      <w:pPr>
        <w:numPr>
          <w:ilvl w:val="0"/>
          <w:numId w:val="25"/>
        </w:numPr>
        <w:rPr>
          <w:rFonts w:cs="Arial"/>
          <w:szCs w:val="22"/>
        </w:rPr>
      </w:pPr>
      <w:r w:rsidRPr="00B961BD">
        <w:rPr>
          <w:rFonts w:cs="Arial"/>
          <w:szCs w:val="22"/>
        </w:rPr>
        <w:t>Finishing choices to be:</w:t>
      </w:r>
      <w:r w:rsidR="003E2C1C" w:rsidRPr="00B961BD">
        <w:rPr>
          <w:rFonts w:cs="Arial"/>
          <w:szCs w:val="22"/>
        </w:rPr>
        <w:t xml:space="preserve"> s</w:t>
      </w:r>
      <w:r w:rsidR="00F26DC3" w:rsidRPr="00B961BD">
        <w:rPr>
          <w:rFonts w:cs="Arial"/>
          <w:szCs w:val="22"/>
        </w:rPr>
        <w:t>orting, grouping, boo</w:t>
      </w:r>
      <w:r w:rsidR="003E2C1C" w:rsidRPr="00B961BD">
        <w:rPr>
          <w:rFonts w:cs="Arial"/>
          <w:szCs w:val="22"/>
        </w:rPr>
        <w:t>klet making and stapling</w:t>
      </w:r>
    </w:p>
    <w:p w14:paraId="0C57017D" w14:textId="06AE9544" w:rsidR="00637520" w:rsidRPr="00B961BD" w:rsidRDefault="00637520" w:rsidP="00F26DC3">
      <w:pPr>
        <w:numPr>
          <w:ilvl w:val="0"/>
          <w:numId w:val="25"/>
        </w:numPr>
        <w:rPr>
          <w:rFonts w:cs="Arial"/>
          <w:szCs w:val="22"/>
        </w:rPr>
      </w:pPr>
      <w:r w:rsidRPr="00B961BD">
        <w:rPr>
          <w:rFonts w:cs="Arial"/>
          <w:szCs w:val="22"/>
        </w:rPr>
        <w:t xml:space="preserve">Devices to be provided at most cost efficient scale driven by staff supported and demand figures </w:t>
      </w:r>
    </w:p>
    <w:p w14:paraId="1A3F9F6B" w14:textId="77777777" w:rsidR="004743C6" w:rsidRDefault="004743C6" w:rsidP="004743C6">
      <w:pPr>
        <w:rPr>
          <w:rFonts w:cs="Arial"/>
          <w:szCs w:val="22"/>
        </w:rPr>
      </w:pPr>
    </w:p>
    <w:p w14:paraId="7BCF289B" w14:textId="1C8D01BD" w:rsidR="00D87928" w:rsidRDefault="004743C6" w:rsidP="005B2E1F">
      <w:pPr>
        <w:ind w:left="720" w:hanging="720"/>
        <w:rPr>
          <w:rFonts w:cs="Arial"/>
          <w:szCs w:val="22"/>
        </w:rPr>
      </w:pPr>
      <w:r w:rsidRPr="005B2E1F">
        <w:rPr>
          <w:rFonts w:cs="Arial"/>
          <w:szCs w:val="22"/>
        </w:rPr>
        <w:t>3.4</w:t>
      </w:r>
      <w:r w:rsidRPr="005B2E1F">
        <w:rPr>
          <w:rFonts w:cs="Arial"/>
          <w:szCs w:val="22"/>
        </w:rPr>
        <w:tab/>
      </w:r>
      <w:r w:rsidR="003E2C1C" w:rsidRPr="005B2E1F">
        <w:rPr>
          <w:rFonts w:cs="Arial"/>
          <w:szCs w:val="22"/>
        </w:rPr>
        <w:t xml:space="preserve">New provision of </w:t>
      </w:r>
      <w:r w:rsidR="00B308D0">
        <w:rPr>
          <w:rFonts w:cs="Arial"/>
          <w:szCs w:val="22"/>
        </w:rPr>
        <w:t xml:space="preserve">a </w:t>
      </w:r>
      <w:r w:rsidR="00B47F8C" w:rsidRPr="005B2E1F">
        <w:rPr>
          <w:rFonts w:cs="Arial"/>
          <w:szCs w:val="22"/>
        </w:rPr>
        <w:t>l</w:t>
      </w:r>
      <w:r w:rsidRPr="005B2E1F">
        <w:rPr>
          <w:rFonts w:cs="Arial"/>
          <w:szCs w:val="22"/>
        </w:rPr>
        <w:t xml:space="preserve">arge capacity </w:t>
      </w:r>
      <w:r w:rsidR="003E2C1C" w:rsidRPr="005B2E1F">
        <w:rPr>
          <w:rFonts w:cs="Arial"/>
          <w:szCs w:val="22"/>
        </w:rPr>
        <w:t xml:space="preserve">multi-function </w:t>
      </w:r>
      <w:r w:rsidR="00B308D0">
        <w:rPr>
          <w:rFonts w:cs="Arial"/>
          <w:szCs w:val="22"/>
        </w:rPr>
        <w:t>device for</w:t>
      </w:r>
      <w:r w:rsidR="003E2C1C" w:rsidRPr="005B2E1F">
        <w:rPr>
          <w:rFonts w:cs="Arial"/>
          <w:szCs w:val="22"/>
        </w:rPr>
        <w:t xml:space="preserve"> one location</w:t>
      </w:r>
      <w:r w:rsidR="00B308D0">
        <w:rPr>
          <w:rFonts w:cs="Arial"/>
          <w:szCs w:val="22"/>
        </w:rPr>
        <w:t>,</w:t>
      </w:r>
      <w:r w:rsidRPr="005B2E1F">
        <w:rPr>
          <w:rFonts w:cs="Arial"/>
          <w:szCs w:val="22"/>
        </w:rPr>
        <w:t xml:space="preserve"> </w:t>
      </w:r>
      <w:r w:rsidR="003E2C1C" w:rsidRPr="005B2E1F">
        <w:rPr>
          <w:rFonts w:cs="Arial"/>
          <w:szCs w:val="22"/>
        </w:rPr>
        <w:t>supporting</w:t>
      </w:r>
      <w:r w:rsidR="005B2E1F">
        <w:rPr>
          <w:rFonts w:cs="Arial"/>
          <w:szCs w:val="22"/>
        </w:rPr>
        <w:t xml:space="preserve"> specification as detailed above or higher.  This requirement is to be defined when device options are available.</w:t>
      </w:r>
      <w:r w:rsidR="003E2C1C">
        <w:rPr>
          <w:rFonts w:cs="Arial"/>
          <w:szCs w:val="22"/>
        </w:rPr>
        <w:t xml:space="preserve"> </w:t>
      </w:r>
      <w:r w:rsidR="00D87928" w:rsidRPr="002D0557">
        <w:rPr>
          <w:rFonts w:cs="Arial"/>
          <w:szCs w:val="22"/>
        </w:rPr>
        <w:t>The cost of this provision is expected to be included with the contract costs.</w:t>
      </w:r>
    </w:p>
    <w:p w14:paraId="18082717" w14:textId="77777777" w:rsidR="003214CC" w:rsidRDefault="003214CC" w:rsidP="005B2E1F">
      <w:pPr>
        <w:ind w:left="720" w:hanging="720"/>
        <w:rPr>
          <w:rFonts w:cs="Arial"/>
          <w:szCs w:val="22"/>
        </w:rPr>
      </w:pPr>
    </w:p>
    <w:p w14:paraId="0BD05854" w14:textId="7D1E8EE7" w:rsidR="003214CC" w:rsidRPr="00F26DC3" w:rsidRDefault="003214CC" w:rsidP="005B2E1F">
      <w:pPr>
        <w:ind w:left="720" w:hanging="720"/>
        <w:rPr>
          <w:rFonts w:cs="Arial"/>
          <w:szCs w:val="22"/>
        </w:rPr>
      </w:pPr>
      <w:r>
        <w:rPr>
          <w:rFonts w:cs="Arial"/>
          <w:szCs w:val="22"/>
        </w:rPr>
        <w:t>3.5</w:t>
      </w:r>
      <w:r>
        <w:rPr>
          <w:rFonts w:cs="Arial"/>
          <w:szCs w:val="22"/>
        </w:rPr>
        <w:tab/>
        <w:t xml:space="preserve">New provision of 2 </w:t>
      </w:r>
      <w:r w:rsidRPr="00B961BD">
        <w:rPr>
          <w:rFonts w:cs="Arial"/>
          <w:szCs w:val="22"/>
        </w:rPr>
        <w:t>standard set multi-function devices</w:t>
      </w:r>
      <w:r w:rsidR="005642B9">
        <w:rPr>
          <w:rFonts w:cs="Arial"/>
          <w:szCs w:val="22"/>
        </w:rPr>
        <w:t xml:space="preserve"> at contract inception</w:t>
      </w:r>
      <w:r>
        <w:rPr>
          <w:rFonts w:cs="Arial"/>
          <w:szCs w:val="22"/>
        </w:rPr>
        <w:t>.</w:t>
      </w:r>
    </w:p>
    <w:p w14:paraId="4A5656C4" w14:textId="77777777" w:rsidR="00F26DC3" w:rsidRPr="00F26DC3" w:rsidRDefault="00F26DC3" w:rsidP="00F26DC3">
      <w:pPr>
        <w:rPr>
          <w:rFonts w:cs="Arial"/>
          <w:szCs w:val="22"/>
        </w:rPr>
      </w:pPr>
    </w:p>
    <w:p w14:paraId="6D4B7E88" w14:textId="7C00D5B2" w:rsidR="00F26DC3" w:rsidRDefault="001220B6" w:rsidP="00F26DC3">
      <w:pPr>
        <w:rPr>
          <w:rFonts w:cs="Arial"/>
          <w:szCs w:val="22"/>
        </w:rPr>
      </w:pPr>
      <w:r>
        <w:rPr>
          <w:rFonts w:cs="Arial"/>
          <w:szCs w:val="22"/>
        </w:rPr>
        <w:t>3.5</w:t>
      </w:r>
      <w:r w:rsidR="00F26DC3" w:rsidRPr="00F26DC3">
        <w:rPr>
          <w:rFonts w:cs="Arial"/>
          <w:szCs w:val="22"/>
        </w:rPr>
        <w:tab/>
      </w:r>
      <w:r w:rsidR="00601726" w:rsidRPr="00B961BD">
        <w:rPr>
          <w:rFonts w:cs="Arial"/>
          <w:szCs w:val="22"/>
        </w:rPr>
        <w:t>The printing services must support</w:t>
      </w:r>
      <w:r w:rsidR="00087251" w:rsidRPr="00B961BD">
        <w:rPr>
          <w:rFonts w:cs="Arial"/>
          <w:szCs w:val="22"/>
        </w:rPr>
        <w:t>/provide</w:t>
      </w:r>
      <w:r w:rsidR="00601726" w:rsidRPr="00B961BD">
        <w:rPr>
          <w:rFonts w:cs="Arial"/>
          <w:szCs w:val="22"/>
        </w:rPr>
        <w:t>:</w:t>
      </w:r>
      <w:r w:rsidR="00F26DC3" w:rsidRPr="00F26DC3">
        <w:rPr>
          <w:rFonts w:cs="Arial"/>
          <w:szCs w:val="22"/>
        </w:rPr>
        <w:t xml:space="preserve"> </w:t>
      </w:r>
    </w:p>
    <w:p w14:paraId="2640072A" w14:textId="77777777" w:rsidR="00087251" w:rsidRPr="00F26DC3" w:rsidRDefault="00087251" w:rsidP="00F26DC3">
      <w:pPr>
        <w:rPr>
          <w:rFonts w:cs="Arial"/>
          <w:szCs w:val="22"/>
        </w:rPr>
      </w:pPr>
    </w:p>
    <w:p w14:paraId="044225BD" w14:textId="72003B50" w:rsidR="005A3516" w:rsidRPr="005A3516" w:rsidRDefault="00601726" w:rsidP="005A3516">
      <w:pPr>
        <w:numPr>
          <w:ilvl w:val="0"/>
          <w:numId w:val="27"/>
        </w:numPr>
        <w:rPr>
          <w:rFonts w:cs="Arial"/>
          <w:szCs w:val="22"/>
        </w:rPr>
      </w:pPr>
      <w:r>
        <w:rPr>
          <w:rFonts w:cs="Arial"/>
          <w:szCs w:val="22"/>
        </w:rPr>
        <w:t>the ability</w:t>
      </w:r>
      <w:r w:rsidR="005A3516" w:rsidRPr="005A3516">
        <w:rPr>
          <w:rFonts w:cs="Arial"/>
          <w:szCs w:val="22"/>
        </w:rPr>
        <w:t xml:space="preserve"> to print from Windows</w:t>
      </w:r>
      <w:r w:rsidR="005D43CC">
        <w:rPr>
          <w:rFonts w:cs="Arial"/>
          <w:szCs w:val="22"/>
        </w:rPr>
        <w:t xml:space="preserve"> and </w:t>
      </w:r>
      <w:r w:rsidR="004743C6">
        <w:rPr>
          <w:rFonts w:cs="Arial"/>
          <w:szCs w:val="22"/>
        </w:rPr>
        <w:t>Mac operating systems and all internet enabled devices</w:t>
      </w:r>
    </w:p>
    <w:p w14:paraId="78AE80B9" w14:textId="4EA599C6" w:rsidR="005A3516" w:rsidRPr="00B961BD" w:rsidRDefault="005A3516" w:rsidP="005A3516">
      <w:pPr>
        <w:numPr>
          <w:ilvl w:val="0"/>
          <w:numId w:val="27"/>
        </w:numPr>
        <w:rPr>
          <w:rFonts w:cs="Arial"/>
          <w:szCs w:val="22"/>
        </w:rPr>
      </w:pPr>
      <w:r w:rsidRPr="00B961BD">
        <w:rPr>
          <w:rFonts w:cs="Arial"/>
          <w:szCs w:val="22"/>
        </w:rPr>
        <w:t xml:space="preserve">a security function where prints can be held pending </w:t>
      </w:r>
      <w:r w:rsidR="00601726" w:rsidRPr="00B961BD">
        <w:rPr>
          <w:rFonts w:cs="Arial"/>
          <w:szCs w:val="22"/>
        </w:rPr>
        <w:t>authentication using the University provided identity</w:t>
      </w:r>
    </w:p>
    <w:p w14:paraId="073EB445" w14:textId="42A1A78D" w:rsidR="00601726" w:rsidRPr="00B961BD" w:rsidRDefault="00601726" w:rsidP="00601726">
      <w:pPr>
        <w:numPr>
          <w:ilvl w:val="0"/>
          <w:numId w:val="27"/>
        </w:numPr>
        <w:rPr>
          <w:rFonts w:cs="Arial"/>
          <w:szCs w:val="22"/>
        </w:rPr>
      </w:pPr>
      <w:r w:rsidRPr="00B961BD">
        <w:rPr>
          <w:rFonts w:cs="Arial"/>
          <w:szCs w:val="22"/>
        </w:rPr>
        <w:t>non-retention of</w:t>
      </w:r>
      <w:r w:rsidR="005A3516" w:rsidRPr="00B961BD">
        <w:rPr>
          <w:rFonts w:cs="Arial"/>
          <w:szCs w:val="22"/>
        </w:rPr>
        <w:t xml:space="preserve"> sensitive data</w:t>
      </w:r>
      <w:r w:rsidRPr="00B961BD">
        <w:rPr>
          <w:rFonts w:cs="Arial"/>
          <w:szCs w:val="22"/>
        </w:rPr>
        <w:t xml:space="preserve"> in any of the printer’s memory</w:t>
      </w:r>
    </w:p>
    <w:p w14:paraId="1A16E083" w14:textId="60079529" w:rsidR="005A3516" w:rsidRPr="00601726" w:rsidRDefault="00087251" w:rsidP="00601726">
      <w:pPr>
        <w:numPr>
          <w:ilvl w:val="0"/>
          <w:numId w:val="27"/>
        </w:numPr>
        <w:rPr>
          <w:rFonts w:cs="Arial"/>
          <w:szCs w:val="22"/>
        </w:rPr>
      </w:pPr>
      <w:r w:rsidRPr="00B961BD">
        <w:rPr>
          <w:rFonts w:cs="Arial"/>
          <w:szCs w:val="22"/>
        </w:rPr>
        <w:t xml:space="preserve">demonstrated </w:t>
      </w:r>
      <w:r w:rsidR="005A3516" w:rsidRPr="00B961BD">
        <w:rPr>
          <w:rFonts w:cs="Arial"/>
          <w:szCs w:val="22"/>
        </w:rPr>
        <w:t>low</w:t>
      </w:r>
      <w:r w:rsidR="005A3516" w:rsidRPr="00601726">
        <w:rPr>
          <w:rFonts w:cs="Arial"/>
          <w:szCs w:val="22"/>
        </w:rPr>
        <w:t xml:space="preserve"> energy consumption providing cost effectiven</w:t>
      </w:r>
      <w:r>
        <w:rPr>
          <w:rFonts w:cs="Arial"/>
          <w:szCs w:val="22"/>
        </w:rPr>
        <w:t>ess</w:t>
      </w:r>
    </w:p>
    <w:p w14:paraId="7AAFC0FA" w14:textId="5E7DE127" w:rsidR="004743C6" w:rsidRPr="00ED7129" w:rsidRDefault="005A3516" w:rsidP="00ED7129">
      <w:pPr>
        <w:numPr>
          <w:ilvl w:val="0"/>
          <w:numId w:val="27"/>
        </w:numPr>
        <w:rPr>
          <w:rFonts w:cs="Arial"/>
          <w:szCs w:val="22"/>
        </w:rPr>
      </w:pPr>
      <w:r w:rsidRPr="00ED7129">
        <w:rPr>
          <w:rFonts w:cs="Arial"/>
          <w:szCs w:val="22"/>
        </w:rPr>
        <w:lastRenderedPageBreak/>
        <w:t xml:space="preserve">need </w:t>
      </w:r>
      <w:r w:rsidR="00ED7129" w:rsidRPr="00ED7129">
        <w:rPr>
          <w:rFonts w:cs="Arial"/>
          <w:szCs w:val="22"/>
        </w:rPr>
        <w:t xml:space="preserve">for </w:t>
      </w:r>
      <w:r w:rsidRPr="00ED7129">
        <w:rPr>
          <w:rFonts w:cs="Arial"/>
          <w:szCs w:val="22"/>
        </w:rPr>
        <w:t>cent</w:t>
      </w:r>
      <w:r w:rsidR="00ED7129" w:rsidRPr="00ED7129">
        <w:rPr>
          <w:rFonts w:cs="Arial"/>
          <w:szCs w:val="22"/>
        </w:rPr>
        <w:t xml:space="preserve">ral </w:t>
      </w:r>
      <w:r w:rsidR="00ED7129">
        <w:rPr>
          <w:rFonts w:cs="Arial"/>
          <w:szCs w:val="22"/>
        </w:rPr>
        <w:t>management tool to monitor jobs, service requests, purchases and consumables etc</w:t>
      </w:r>
    </w:p>
    <w:p w14:paraId="438B2A49" w14:textId="47D37243" w:rsidR="005A3516" w:rsidRPr="004743C6" w:rsidRDefault="005A3516" w:rsidP="005A3516">
      <w:pPr>
        <w:numPr>
          <w:ilvl w:val="0"/>
          <w:numId w:val="27"/>
        </w:numPr>
        <w:rPr>
          <w:rFonts w:cs="Arial"/>
          <w:szCs w:val="22"/>
        </w:rPr>
      </w:pPr>
      <w:r w:rsidRPr="004743C6">
        <w:rPr>
          <w:rFonts w:cs="Arial"/>
          <w:szCs w:val="22"/>
        </w:rPr>
        <w:t xml:space="preserve">have </w:t>
      </w:r>
      <w:r w:rsidR="00087251">
        <w:rPr>
          <w:rFonts w:cs="Arial"/>
          <w:szCs w:val="22"/>
        </w:rPr>
        <w:t xml:space="preserve">a </w:t>
      </w:r>
      <w:r w:rsidRPr="004743C6">
        <w:rPr>
          <w:rFonts w:cs="Arial"/>
          <w:szCs w:val="22"/>
        </w:rPr>
        <w:t>touc</w:t>
      </w:r>
      <w:r w:rsidR="00087251">
        <w:rPr>
          <w:rFonts w:cs="Arial"/>
          <w:szCs w:val="22"/>
        </w:rPr>
        <w:t>h screen control panel</w:t>
      </w:r>
    </w:p>
    <w:p w14:paraId="167CBD0C" w14:textId="10867CD7" w:rsidR="005A3516" w:rsidRPr="005A3516" w:rsidRDefault="00087251" w:rsidP="005A3516">
      <w:pPr>
        <w:numPr>
          <w:ilvl w:val="0"/>
          <w:numId w:val="27"/>
        </w:numPr>
        <w:rPr>
          <w:rFonts w:cs="Arial"/>
          <w:szCs w:val="22"/>
        </w:rPr>
      </w:pPr>
      <w:r>
        <w:rPr>
          <w:rFonts w:cs="Arial"/>
          <w:szCs w:val="22"/>
        </w:rPr>
        <w:t xml:space="preserve">the ability of a University employee </w:t>
      </w:r>
      <w:r w:rsidR="005A3516" w:rsidRPr="005A3516">
        <w:rPr>
          <w:rFonts w:cs="Arial"/>
          <w:szCs w:val="22"/>
        </w:rPr>
        <w:t xml:space="preserve">to </w:t>
      </w:r>
      <w:r>
        <w:rPr>
          <w:rFonts w:cs="Arial"/>
          <w:szCs w:val="22"/>
        </w:rPr>
        <w:t xml:space="preserve">check the </w:t>
      </w:r>
      <w:r w:rsidR="00ED7129">
        <w:rPr>
          <w:rFonts w:cs="Arial"/>
          <w:szCs w:val="22"/>
        </w:rPr>
        <w:t xml:space="preserve">delivery </w:t>
      </w:r>
      <w:r>
        <w:rPr>
          <w:rFonts w:cs="Arial"/>
          <w:szCs w:val="22"/>
        </w:rPr>
        <w:t xml:space="preserve">status of consumables </w:t>
      </w:r>
    </w:p>
    <w:p w14:paraId="4A6D2623" w14:textId="1B08B07A" w:rsidR="005A3516" w:rsidRPr="005A3516" w:rsidRDefault="005A3516" w:rsidP="005A3516">
      <w:pPr>
        <w:numPr>
          <w:ilvl w:val="0"/>
          <w:numId w:val="27"/>
        </w:numPr>
        <w:rPr>
          <w:rFonts w:cs="Arial"/>
          <w:szCs w:val="22"/>
        </w:rPr>
      </w:pPr>
      <w:r w:rsidRPr="005A3516">
        <w:rPr>
          <w:rFonts w:cs="Arial"/>
          <w:szCs w:val="22"/>
        </w:rPr>
        <w:t>basic training to a small number of key print</w:t>
      </w:r>
      <w:r w:rsidR="004743C6">
        <w:rPr>
          <w:rFonts w:cs="Arial"/>
          <w:szCs w:val="22"/>
        </w:rPr>
        <w:t>er champions along with the provision of clear instruction documentation for machine usage</w:t>
      </w:r>
    </w:p>
    <w:p w14:paraId="585CF012" w14:textId="02F7FF30" w:rsidR="00EC652A" w:rsidRPr="00B961BD" w:rsidRDefault="005A3516" w:rsidP="005A3516">
      <w:pPr>
        <w:numPr>
          <w:ilvl w:val="0"/>
          <w:numId w:val="27"/>
        </w:numPr>
        <w:rPr>
          <w:rFonts w:cs="Arial"/>
          <w:szCs w:val="22"/>
        </w:rPr>
      </w:pPr>
      <w:r w:rsidRPr="00B961BD">
        <w:rPr>
          <w:rFonts w:cs="Arial"/>
          <w:szCs w:val="22"/>
        </w:rPr>
        <w:t>mana</w:t>
      </w:r>
      <w:r w:rsidR="00087251" w:rsidRPr="00B961BD">
        <w:rPr>
          <w:rFonts w:cs="Arial"/>
          <w:szCs w:val="22"/>
        </w:rPr>
        <w:t>gement software for reporting and monitoring, and the specification of any hardware, software or licenses to be provided by the University must be detailed</w:t>
      </w:r>
    </w:p>
    <w:p w14:paraId="0072B6D6" w14:textId="12363C51" w:rsidR="00FD4E12" w:rsidRPr="00B961BD" w:rsidRDefault="00EC652A" w:rsidP="005A3516">
      <w:pPr>
        <w:numPr>
          <w:ilvl w:val="0"/>
          <w:numId w:val="27"/>
        </w:numPr>
        <w:rPr>
          <w:rFonts w:cs="Arial"/>
          <w:szCs w:val="22"/>
        </w:rPr>
      </w:pPr>
      <w:r w:rsidRPr="00B961BD">
        <w:rPr>
          <w:rFonts w:cs="Arial"/>
          <w:szCs w:val="22"/>
        </w:rPr>
        <w:t>the transition from the existing system to the new system</w:t>
      </w:r>
    </w:p>
    <w:p w14:paraId="4BDCF07B" w14:textId="4E016301" w:rsidR="00546317" w:rsidRDefault="00087251" w:rsidP="005A3516">
      <w:pPr>
        <w:numPr>
          <w:ilvl w:val="0"/>
          <w:numId w:val="27"/>
        </w:numPr>
        <w:rPr>
          <w:rFonts w:cs="Arial"/>
          <w:szCs w:val="22"/>
        </w:rPr>
      </w:pPr>
      <w:r w:rsidRPr="00B961BD">
        <w:rPr>
          <w:rFonts w:cs="Arial"/>
          <w:szCs w:val="22"/>
        </w:rPr>
        <w:t xml:space="preserve">support for an authenticated user to print direct from a </w:t>
      </w:r>
      <w:r w:rsidR="00546317" w:rsidRPr="00B961BD">
        <w:rPr>
          <w:rFonts w:cs="Arial"/>
          <w:szCs w:val="22"/>
        </w:rPr>
        <w:t xml:space="preserve">USB </w:t>
      </w:r>
      <w:r w:rsidRPr="00B961BD">
        <w:rPr>
          <w:rFonts w:cs="Arial"/>
          <w:szCs w:val="22"/>
        </w:rPr>
        <w:t>device to the printer if this is technically feasible</w:t>
      </w:r>
      <w:r w:rsidR="00546317" w:rsidRPr="00B961BD">
        <w:rPr>
          <w:rFonts w:cs="Arial"/>
          <w:szCs w:val="22"/>
        </w:rPr>
        <w:t xml:space="preserve"> </w:t>
      </w:r>
    </w:p>
    <w:p w14:paraId="2B96F5E8" w14:textId="77777777" w:rsidR="00432537" w:rsidRPr="002D0557" w:rsidRDefault="00432537" w:rsidP="00432537">
      <w:pPr>
        <w:pStyle w:val="ListParagraph"/>
        <w:numPr>
          <w:ilvl w:val="0"/>
          <w:numId w:val="27"/>
        </w:numPr>
        <w:rPr>
          <w:rFonts w:cs="Arial"/>
          <w:szCs w:val="22"/>
        </w:rPr>
      </w:pPr>
      <w:r w:rsidRPr="002D0557">
        <w:rPr>
          <w:rFonts w:cs="Arial"/>
          <w:szCs w:val="22"/>
        </w:rPr>
        <w:t>The ability to interrogate a user’s balance before printing to ensure credit is available</w:t>
      </w:r>
    </w:p>
    <w:p w14:paraId="596481AC" w14:textId="77777777" w:rsidR="00432537" w:rsidRPr="002D0557" w:rsidRDefault="00432537" w:rsidP="00432537">
      <w:pPr>
        <w:pStyle w:val="ListParagraph"/>
        <w:numPr>
          <w:ilvl w:val="0"/>
          <w:numId w:val="27"/>
        </w:numPr>
        <w:rPr>
          <w:rFonts w:cs="Arial"/>
          <w:szCs w:val="22"/>
        </w:rPr>
      </w:pPr>
      <w:r w:rsidRPr="002D0557">
        <w:rPr>
          <w:rFonts w:cs="Arial"/>
          <w:szCs w:val="22"/>
        </w:rPr>
        <w:t>To provide an update to a user’s balance based on the agreed pricing structure</w:t>
      </w:r>
    </w:p>
    <w:p w14:paraId="7FCF8CC1" w14:textId="77777777" w:rsidR="00432537" w:rsidRPr="002D0557" w:rsidRDefault="00432537" w:rsidP="00432537">
      <w:pPr>
        <w:pStyle w:val="ListParagraph"/>
        <w:numPr>
          <w:ilvl w:val="0"/>
          <w:numId w:val="27"/>
        </w:numPr>
        <w:rPr>
          <w:rFonts w:cs="Arial"/>
          <w:szCs w:val="22"/>
        </w:rPr>
      </w:pPr>
      <w:r w:rsidRPr="002D0557">
        <w:rPr>
          <w:rFonts w:cs="Arial"/>
          <w:szCs w:val="22"/>
        </w:rPr>
        <w:t>Support changes to the pricing structure through the life of the contract</w:t>
      </w:r>
    </w:p>
    <w:p w14:paraId="5857D02F" w14:textId="77777777" w:rsidR="00432537" w:rsidRPr="002D0557" w:rsidRDefault="00432537" w:rsidP="00432537">
      <w:pPr>
        <w:pStyle w:val="ListParagraph"/>
        <w:numPr>
          <w:ilvl w:val="0"/>
          <w:numId w:val="27"/>
        </w:numPr>
        <w:rPr>
          <w:rFonts w:cs="Arial"/>
          <w:szCs w:val="22"/>
        </w:rPr>
      </w:pPr>
      <w:r w:rsidRPr="002D0557">
        <w:rPr>
          <w:rFonts w:cs="Arial"/>
          <w:szCs w:val="22"/>
        </w:rPr>
        <w:t>Support the ability for charges to be overridden by an authorised user</w:t>
      </w:r>
    </w:p>
    <w:p w14:paraId="3BDA6F85" w14:textId="77777777" w:rsidR="00432537" w:rsidRPr="002D0557" w:rsidRDefault="00432537" w:rsidP="00432537">
      <w:pPr>
        <w:pStyle w:val="ListParagraph"/>
        <w:numPr>
          <w:ilvl w:val="0"/>
          <w:numId w:val="27"/>
        </w:numPr>
        <w:rPr>
          <w:rFonts w:cs="Arial"/>
          <w:szCs w:val="22"/>
        </w:rPr>
      </w:pPr>
      <w:r w:rsidRPr="002D0557">
        <w:rPr>
          <w:rFonts w:cs="Arial"/>
          <w:szCs w:val="22"/>
        </w:rPr>
        <w:t>Enable some devices to be configured to not charge users</w:t>
      </w:r>
    </w:p>
    <w:p w14:paraId="13A4ABE0" w14:textId="77777777" w:rsidR="004776BC" w:rsidRDefault="004776BC" w:rsidP="00FD4E12">
      <w:pPr>
        <w:rPr>
          <w:rFonts w:cs="Arial"/>
          <w:szCs w:val="22"/>
        </w:rPr>
      </w:pPr>
    </w:p>
    <w:p w14:paraId="2F6268DF" w14:textId="3FA91F2C" w:rsidR="00FD4E12" w:rsidRDefault="00FD4E12" w:rsidP="00087251">
      <w:pPr>
        <w:ind w:left="720" w:hanging="720"/>
        <w:rPr>
          <w:rFonts w:cs="Arial"/>
          <w:szCs w:val="22"/>
        </w:rPr>
      </w:pPr>
      <w:r w:rsidRPr="00B961BD">
        <w:rPr>
          <w:rFonts w:cs="Arial"/>
          <w:szCs w:val="22"/>
        </w:rPr>
        <w:t>3.</w:t>
      </w:r>
      <w:r w:rsidR="001220B6">
        <w:rPr>
          <w:rFonts w:cs="Arial"/>
          <w:szCs w:val="22"/>
        </w:rPr>
        <w:t>6</w:t>
      </w:r>
      <w:r w:rsidRPr="00B961BD">
        <w:rPr>
          <w:rFonts w:cs="Arial"/>
          <w:szCs w:val="22"/>
        </w:rPr>
        <w:tab/>
      </w:r>
      <w:r w:rsidR="00087251" w:rsidRPr="00B961BD">
        <w:rPr>
          <w:rFonts w:cs="Arial"/>
          <w:szCs w:val="22"/>
        </w:rPr>
        <w:t>The print service must support a web printing f</w:t>
      </w:r>
      <w:r w:rsidRPr="00B961BD">
        <w:rPr>
          <w:rFonts w:cs="Arial"/>
          <w:szCs w:val="22"/>
        </w:rPr>
        <w:t>acility</w:t>
      </w:r>
      <w:r w:rsidR="00087251" w:rsidRPr="00B961BD">
        <w:rPr>
          <w:rFonts w:cs="Arial"/>
          <w:szCs w:val="22"/>
        </w:rPr>
        <w:t>, where any printing documents are printed according to their native format and not reformatted through the web service.  This</w:t>
      </w:r>
      <w:r w:rsidR="00087251">
        <w:rPr>
          <w:rFonts w:cs="Arial"/>
          <w:szCs w:val="22"/>
        </w:rPr>
        <w:t xml:space="preserve"> must cover:</w:t>
      </w:r>
    </w:p>
    <w:p w14:paraId="6D5E0B33" w14:textId="77777777" w:rsidR="00FD4E12" w:rsidRDefault="00FD4E12" w:rsidP="00FD4E12">
      <w:pPr>
        <w:rPr>
          <w:rFonts w:cs="Arial"/>
          <w:szCs w:val="22"/>
        </w:rPr>
      </w:pPr>
    </w:p>
    <w:p w14:paraId="4BE09BB6" w14:textId="6C94F4A7" w:rsidR="00FD4E12" w:rsidRPr="00FD4E12" w:rsidRDefault="00087251" w:rsidP="00FD4E12">
      <w:pPr>
        <w:pStyle w:val="ListParagraph"/>
        <w:numPr>
          <w:ilvl w:val="0"/>
          <w:numId w:val="32"/>
        </w:numPr>
        <w:rPr>
          <w:rFonts w:cs="Arial"/>
          <w:szCs w:val="22"/>
        </w:rPr>
      </w:pPr>
      <w:r>
        <w:rPr>
          <w:rFonts w:cs="Arial"/>
          <w:szCs w:val="22"/>
        </w:rPr>
        <w:t xml:space="preserve">printing from </w:t>
      </w:r>
      <w:r w:rsidR="00FD4E12" w:rsidRPr="00FD4E12">
        <w:rPr>
          <w:rFonts w:cs="Arial"/>
          <w:szCs w:val="22"/>
        </w:rPr>
        <w:t>mobile devices</w:t>
      </w:r>
    </w:p>
    <w:p w14:paraId="02C27C73" w14:textId="2C8B06E9" w:rsidR="00FD4E12" w:rsidRDefault="00087251" w:rsidP="00FD4E12">
      <w:pPr>
        <w:pStyle w:val="ListParagraph"/>
        <w:numPr>
          <w:ilvl w:val="0"/>
          <w:numId w:val="31"/>
        </w:numPr>
        <w:rPr>
          <w:rFonts w:cs="Arial"/>
          <w:szCs w:val="22"/>
        </w:rPr>
      </w:pPr>
      <w:r>
        <w:rPr>
          <w:rFonts w:cs="Arial"/>
          <w:szCs w:val="22"/>
        </w:rPr>
        <w:t>p</w:t>
      </w:r>
      <w:r w:rsidR="00FD4E12" w:rsidRPr="00FD4E12">
        <w:rPr>
          <w:rFonts w:cs="Arial"/>
          <w:szCs w:val="22"/>
        </w:rPr>
        <w:t>rint from email</w:t>
      </w:r>
    </w:p>
    <w:p w14:paraId="297AACF8" w14:textId="0D3C1EC8" w:rsidR="00087251" w:rsidRDefault="0086101E" w:rsidP="00FD4E12">
      <w:pPr>
        <w:pStyle w:val="ListParagraph"/>
        <w:numPr>
          <w:ilvl w:val="0"/>
          <w:numId w:val="31"/>
        </w:numPr>
        <w:rPr>
          <w:rFonts w:cs="Arial"/>
          <w:szCs w:val="22"/>
        </w:rPr>
      </w:pPr>
      <w:proofErr w:type="gramStart"/>
      <w:r>
        <w:rPr>
          <w:rFonts w:cs="Arial"/>
          <w:szCs w:val="22"/>
        </w:rPr>
        <w:t>description</w:t>
      </w:r>
      <w:proofErr w:type="gramEnd"/>
      <w:r>
        <w:rPr>
          <w:rFonts w:cs="Arial"/>
          <w:szCs w:val="22"/>
        </w:rPr>
        <w:t xml:space="preserve"> of any web browser dependencies, additional software to be provided by the University and limitations of file types supported through this service.</w:t>
      </w:r>
    </w:p>
    <w:p w14:paraId="7A2CE765" w14:textId="77777777" w:rsidR="00FD4E12" w:rsidRDefault="00FD4E12" w:rsidP="00FD4E12">
      <w:pPr>
        <w:rPr>
          <w:rFonts w:cs="Arial"/>
          <w:szCs w:val="22"/>
        </w:rPr>
      </w:pPr>
    </w:p>
    <w:p w14:paraId="27B60090" w14:textId="0E0FBCC3" w:rsidR="00FD4E12" w:rsidRDefault="001220B6" w:rsidP="0086101E">
      <w:pPr>
        <w:ind w:left="720" w:hanging="720"/>
        <w:rPr>
          <w:rFonts w:cs="Arial"/>
          <w:szCs w:val="22"/>
        </w:rPr>
      </w:pPr>
      <w:r>
        <w:rPr>
          <w:rFonts w:cs="Arial"/>
          <w:szCs w:val="22"/>
        </w:rPr>
        <w:t>3.7</w:t>
      </w:r>
      <w:r w:rsidR="00FD4E12">
        <w:rPr>
          <w:rFonts w:cs="Arial"/>
          <w:szCs w:val="22"/>
        </w:rPr>
        <w:tab/>
      </w:r>
      <w:r w:rsidR="00FE4D5A" w:rsidRPr="002D0557">
        <w:rPr>
          <w:rFonts w:cs="Arial"/>
          <w:szCs w:val="22"/>
        </w:rPr>
        <w:t>The printing service must integrate with a cashless facility to allow a user to add funds to their printing balance through an online payment service. The printing service must provide the following as part of the interface:</w:t>
      </w:r>
    </w:p>
    <w:p w14:paraId="45F50FFE" w14:textId="77777777" w:rsidR="00432537" w:rsidRPr="00432537" w:rsidRDefault="00432537" w:rsidP="0086101E">
      <w:pPr>
        <w:ind w:left="720" w:hanging="720"/>
        <w:rPr>
          <w:rFonts w:cs="Arial"/>
          <w:szCs w:val="22"/>
        </w:rPr>
      </w:pPr>
    </w:p>
    <w:p w14:paraId="6A6AD80E" w14:textId="77777777" w:rsidR="00432537" w:rsidRPr="002D0557" w:rsidRDefault="00432537" w:rsidP="00432537">
      <w:pPr>
        <w:pStyle w:val="ListParagraph"/>
        <w:numPr>
          <w:ilvl w:val="0"/>
          <w:numId w:val="40"/>
        </w:numPr>
        <w:rPr>
          <w:szCs w:val="22"/>
        </w:rPr>
      </w:pPr>
      <w:r w:rsidRPr="002D0557">
        <w:rPr>
          <w:szCs w:val="22"/>
        </w:rPr>
        <w:t>Be able to provide an online interface for the taking of payments to update a user balance</w:t>
      </w:r>
    </w:p>
    <w:p w14:paraId="1FEF8AB2" w14:textId="77777777" w:rsidR="00432537" w:rsidRPr="002D0557" w:rsidRDefault="00432537" w:rsidP="00432537">
      <w:pPr>
        <w:pStyle w:val="ListParagraph"/>
        <w:numPr>
          <w:ilvl w:val="0"/>
          <w:numId w:val="40"/>
        </w:numPr>
        <w:rPr>
          <w:szCs w:val="22"/>
        </w:rPr>
      </w:pPr>
      <w:r w:rsidRPr="002D0557">
        <w:rPr>
          <w:szCs w:val="22"/>
        </w:rPr>
        <w:t>Be accessible via web calls to interrogate balance, add or subtract funds in real time</w:t>
      </w:r>
    </w:p>
    <w:p w14:paraId="43A8A0EF" w14:textId="77777777" w:rsidR="00432537" w:rsidRPr="002D0557" w:rsidRDefault="00432537" w:rsidP="00432537">
      <w:pPr>
        <w:pStyle w:val="ListParagraph"/>
        <w:numPr>
          <w:ilvl w:val="0"/>
          <w:numId w:val="40"/>
        </w:numPr>
        <w:rPr>
          <w:szCs w:val="22"/>
        </w:rPr>
      </w:pPr>
      <w:r w:rsidRPr="002D0557">
        <w:rPr>
          <w:szCs w:val="22"/>
        </w:rPr>
        <w:t>Integrate with the University finance system (UNIT4 Business World) to update it on a daily basis with payments taken</w:t>
      </w:r>
    </w:p>
    <w:p w14:paraId="65735278" w14:textId="77777777" w:rsidR="00432537" w:rsidRDefault="00432537" w:rsidP="0086101E">
      <w:pPr>
        <w:ind w:left="720" w:hanging="720"/>
        <w:rPr>
          <w:rFonts w:cs="Arial"/>
          <w:szCs w:val="22"/>
        </w:rPr>
      </w:pPr>
    </w:p>
    <w:p w14:paraId="4B5B3839" w14:textId="4C6BF7EF" w:rsidR="00972CBD" w:rsidRDefault="001220B6" w:rsidP="00972CBD">
      <w:pPr>
        <w:rPr>
          <w:rFonts w:cs="Arial"/>
          <w:szCs w:val="22"/>
        </w:rPr>
      </w:pPr>
      <w:r>
        <w:rPr>
          <w:rFonts w:cs="Arial"/>
          <w:szCs w:val="22"/>
        </w:rPr>
        <w:t>3.8</w:t>
      </w:r>
      <w:r w:rsidR="00972CBD">
        <w:rPr>
          <w:rFonts w:cs="Arial"/>
          <w:szCs w:val="22"/>
        </w:rPr>
        <w:tab/>
      </w:r>
      <w:r w:rsidR="006729A1">
        <w:rPr>
          <w:rFonts w:cs="Arial"/>
          <w:szCs w:val="22"/>
        </w:rPr>
        <w:t>Manage</w:t>
      </w:r>
      <w:r w:rsidR="00B308D0">
        <w:rPr>
          <w:rFonts w:cs="Arial"/>
          <w:szCs w:val="22"/>
        </w:rPr>
        <w:t>ment</w:t>
      </w:r>
      <w:r w:rsidR="006729A1">
        <w:rPr>
          <w:rFonts w:cs="Arial"/>
          <w:szCs w:val="22"/>
        </w:rPr>
        <w:t xml:space="preserve"> of the printer e</w:t>
      </w:r>
      <w:r w:rsidR="00972CBD">
        <w:rPr>
          <w:rFonts w:cs="Arial"/>
          <w:szCs w:val="22"/>
        </w:rPr>
        <w:t>state</w:t>
      </w:r>
      <w:r w:rsidR="006729A1">
        <w:rPr>
          <w:rFonts w:cs="Arial"/>
          <w:szCs w:val="22"/>
        </w:rPr>
        <w:t xml:space="preserve"> (the current i</w:t>
      </w:r>
      <w:r w:rsidR="00E278E6">
        <w:rPr>
          <w:rFonts w:cs="Arial"/>
          <w:szCs w:val="22"/>
        </w:rPr>
        <w:t xml:space="preserve">nventory </w:t>
      </w:r>
      <w:r w:rsidR="006729A1">
        <w:rPr>
          <w:rFonts w:cs="Arial"/>
          <w:szCs w:val="22"/>
        </w:rPr>
        <w:t>as at</w:t>
      </w:r>
      <w:r w:rsidR="00E278E6">
        <w:rPr>
          <w:rFonts w:cs="Arial"/>
          <w:szCs w:val="22"/>
        </w:rPr>
        <w:t xml:space="preserve"> </w:t>
      </w:r>
      <w:r w:rsidR="009443DE">
        <w:rPr>
          <w:rFonts w:cs="Arial"/>
          <w:szCs w:val="22"/>
        </w:rPr>
        <w:t>Appendix H</w:t>
      </w:r>
      <w:r w:rsidR="006729A1" w:rsidRPr="00B308D0">
        <w:rPr>
          <w:rFonts w:cs="Arial"/>
          <w:szCs w:val="22"/>
        </w:rPr>
        <w:t>) through</w:t>
      </w:r>
      <w:r w:rsidR="006729A1">
        <w:rPr>
          <w:rFonts w:cs="Arial"/>
          <w:szCs w:val="22"/>
        </w:rPr>
        <w:t>:</w:t>
      </w:r>
    </w:p>
    <w:p w14:paraId="0588BEF3" w14:textId="77777777" w:rsidR="00972CBD" w:rsidRDefault="00972CBD" w:rsidP="00972CBD">
      <w:pPr>
        <w:rPr>
          <w:rFonts w:cs="Arial"/>
          <w:szCs w:val="22"/>
        </w:rPr>
      </w:pPr>
    </w:p>
    <w:p w14:paraId="6A121464" w14:textId="4BC2FEAB" w:rsidR="00972CBD" w:rsidRDefault="006729A1" w:rsidP="00972CBD">
      <w:pPr>
        <w:pStyle w:val="ListParagraph"/>
        <w:numPr>
          <w:ilvl w:val="0"/>
          <w:numId w:val="31"/>
        </w:numPr>
        <w:rPr>
          <w:rFonts w:cs="Arial"/>
          <w:szCs w:val="22"/>
        </w:rPr>
      </w:pPr>
      <w:r>
        <w:rPr>
          <w:rFonts w:cs="Arial"/>
          <w:szCs w:val="22"/>
        </w:rPr>
        <w:t>f</w:t>
      </w:r>
      <w:r w:rsidR="00556344">
        <w:rPr>
          <w:rFonts w:cs="Arial"/>
          <w:szCs w:val="22"/>
        </w:rPr>
        <w:t xml:space="preserve">ully </w:t>
      </w:r>
      <w:r w:rsidR="00B47F8C">
        <w:rPr>
          <w:rFonts w:cs="Arial"/>
          <w:szCs w:val="22"/>
        </w:rPr>
        <w:t>managed b</w:t>
      </w:r>
      <w:r w:rsidR="00972CBD">
        <w:rPr>
          <w:rFonts w:cs="Arial"/>
          <w:szCs w:val="22"/>
        </w:rPr>
        <w:t xml:space="preserve">reak-fix </w:t>
      </w:r>
      <w:r w:rsidR="00B47F8C">
        <w:rPr>
          <w:rFonts w:cs="Arial"/>
          <w:szCs w:val="22"/>
        </w:rPr>
        <w:t xml:space="preserve">service </w:t>
      </w:r>
      <w:r w:rsidR="00972CBD">
        <w:rPr>
          <w:rFonts w:cs="Arial"/>
          <w:szCs w:val="22"/>
        </w:rPr>
        <w:t xml:space="preserve">for </w:t>
      </w:r>
      <w:r w:rsidR="00B47F8C" w:rsidRPr="00B961BD">
        <w:rPr>
          <w:rFonts w:cs="Arial"/>
          <w:szCs w:val="22"/>
        </w:rPr>
        <w:t xml:space="preserve">the </w:t>
      </w:r>
      <w:r w:rsidRPr="00B961BD">
        <w:rPr>
          <w:rFonts w:cs="Arial"/>
          <w:szCs w:val="22"/>
        </w:rPr>
        <w:t>deployed</w:t>
      </w:r>
      <w:r w:rsidR="00972CBD" w:rsidRPr="00B961BD">
        <w:rPr>
          <w:rFonts w:cs="Arial"/>
          <w:szCs w:val="22"/>
        </w:rPr>
        <w:t xml:space="preserve"> printer</w:t>
      </w:r>
      <w:r w:rsidR="00B47F8C" w:rsidRPr="00B961BD">
        <w:rPr>
          <w:rFonts w:cs="Arial"/>
          <w:szCs w:val="22"/>
        </w:rPr>
        <w:t xml:space="preserve"> fleet</w:t>
      </w:r>
      <w:r>
        <w:rPr>
          <w:rFonts w:cs="Arial"/>
          <w:szCs w:val="22"/>
        </w:rPr>
        <w:t>,</w:t>
      </w:r>
      <w:r w:rsidR="00B47F8C">
        <w:rPr>
          <w:rFonts w:cs="Arial"/>
          <w:szCs w:val="22"/>
        </w:rPr>
        <w:t xml:space="preserve"> with replacement devices provided when necessary</w:t>
      </w:r>
      <w:r>
        <w:rPr>
          <w:rFonts w:cs="Arial"/>
          <w:szCs w:val="22"/>
        </w:rPr>
        <w:t xml:space="preserve"> in order to meet the service level of the contract</w:t>
      </w:r>
    </w:p>
    <w:p w14:paraId="57855FFB" w14:textId="77777777" w:rsidR="0026151C" w:rsidRDefault="0026151C" w:rsidP="0026151C">
      <w:pPr>
        <w:pStyle w:val="ListParagraph"/>
        <w:ind w:left="1440"/>
        <w:rPr>
          <w:rFonts w:cs="Arial"/>
          <w:szCs w:val="22"/>
        </w:rPr>
      </w:pPr>
    </w:p>
    <w:p w14:paraId="32FC0D78" w14:textId="40099F7C" w:rsidR="0026151C" w:rsidRDefault="0026151C" w:rsidP="00972CBD">
      <w:pPr>
        <w:pStyle w:val="ListParagraph"/>
        <w:numPr>
          <w:ilvl w:val="0"/>
          <w:numId w:val="31"/>
        </w:numPr>
        <w:rPr>
          <w:rFonts w:cs="Arial"/>
          <w:szCs w:val="22"/>
        </w:rPr>
      </w:pPr>
      <w:r>
        <w:rPr>
          <w:rFonts w:cs="Arial"/>
          <w:szCs w:val="22"/>
        </w:rPr>
        <w:t>An investigation and assessment of any additional locally connected printers will need to be conducted by the successful provider – this is not expected to make a significate addition to the printer total</w:t>
      </w:r>
    </w:p>
    <w:p w14:paraId="52A52F4C" w14:textId="77777777" w:rsidR="00972CBD" w:rsidRDefault="00972CBD" w:rsidP="00972CBD">
      <w:pPr>
        <w:pStyle w:val="ListParagraph"/>
        <w:ind w:left="1440"/>
        <w:rPr>
          <w:rFonts w:cs="Arial"/>
          <w:szCs w:val="22"/>
        </w:rPr>
      </w:pPr>
    </w:p>
    <w:p w14:paraId="261450D3" w14:textId="41CE2299" w:rsidR="00972CBD" w:rsidRDefault="001220B6" w:rsidP="006729A1">
      <w:pPr>
        <w:ind w:left="720" w:hanging="720"/>
        <w:rPr>
          <w:rFonts w:cs="Arial"/>
          <w:szCs w:val="22"/>
        </w:rPr>
      </w:pPr>
      <w:r>
        <w:rPr>
          <w:rFonts w:cs="Arial"/>
          <w:szCs w:val="22"/>
        </w:rPr>
        <w:t>3.9</w:t>
      </w:r>
      <w:r w:rsidR="00972CBD">
        <w:rPr>
          <w:rFonts w:cs="Arial"/>
          <w:szCs w:val="22"/>
        </w:rPr>
        <w:tab/>
      </w:r>
      <w:r w:rsidR="006729A1" w:rsidRPr="00ED7129">
        <w:rPr>
          <w:rFonts w:cs="Arial"/>
          <w:szCs w:val="22"/>
        </w:rPr>
        <w:t>Incorporation of the large format printing</w:t>
      </w:r>
      <w:r w:rsidR="00F00FAC" w:rsidRPr="00ED7129">
        <w:rPr>
          <w:rFonts w:cs="Arial"/>
          <w:szCs w:val="22"/>
        </w:rPr>
        <w:t xml:space="preserve"> </w:t>
      </w:r>
      <w:r w:rsidR="006729A1" w:rsidRPr="00ED7129">
        <w:rPr>
          <w:rFonts w:cs="Arial"/>
          <w:szCs w:val="22"/>
        </w:rPr>
        <w:t>as part of the service, preferably through tak</w:t>
      </w:r>
      <w:r w:rsidR="00FC5DFA">
        <w:rPr>
          <w:rFonts w:cs="Arial"/>
          <w:szCs w:val="22"/>
        </w:rPr>
        <w:t xml:space="preserve">ing </w:t>
      </w:r>
      <w:r w:rsidR="006729A1" w:rsidRPr="00ED7129">
        <w:rPr>
          <w:rFonts w:cs="Arial"/>
          <w:szCs w:val="22"/>
        </w:rPr>
        <w:t xml:space="preserve">on </w:t>
      </w:r>
      <w:r w:rsidR="00ED7129">
        <w:rPr>
          <w:rFonts w:cs="Arial"/>
          <w:szCs w:val="22"/>
        </w:rPr>
        <w:t xml:space="preserve">service support </w:t>
      </w:r>
      <w:r w:rsidR="006729A1" w:rsidRPr="00ED7129">
        <w:rPr>
          <w:rFonts w:cs="Arial"/>
          <w:szCs w:val="22"/>
        </w:rPr>
        <w:t xml:space="preserve">of the existing </w:t>
      </w:r>
      <w:r w:rsidR="003214CC">
        <w:rPr>
          <w:rFonts w:cs="Arial"/>
          <w:szCs w:val="22"/>
        </w:rPr>
        <w:t>devices (at Appendix H</w:t>
      </w:r>
      <w:r w:rsidR="006729A1" w:rsidRPr="00B308D0">
        <w:rPr>
          <w:rFonts w:cs="Arial"/>
          <w:szCs w:val="22"/>
        </w:rPr>
        <w:t>) or through</w:t>
      </w:r>
      <w:r w:rsidR="006729A1" w:rsidRPr="00ED7129">
        <w:rPr>
          <w:rFonts w:cs="Arial"/>
          <w:szCs w:val="22"/>
        </w:rPr>
        <w:t xml:space="preserve"> cost-equivalent provision of alternative devices:</w:t>
      </w:r>
    </w:p>
    <w:p w14:paraId="130E07EF" w14:textId="77777777" w:rsidR="00E052C3" w:rsidRDefault="00E052C3" w:rsidP="00E052C3">
      <w:pPr>
        <w:rPr>
          <w:rFonts w:cs="Arial"/>
          <w:szCs w:val="22"/>
        </w:rPr>
      </w:pPr>
    </w:p>
    <w:p w14:paraId="3AD75A2A" w14:textId="77777777" w:rsidR="00E052C3" w:rsidRPr="00E052C3" w:rsidRDefault="00E052C3" w:rsidP="00E052C3">
      <w:pPr>
        <w:ind w:firstLine="720"/>
      </w:pPr>
      <w:r w:rsidRPr="00E052C3">
        <w:t>Approximate printing from large format printers for last academic year:</w:t>
      </w:r>
    </w:p>
    <w:p w14:paraId="72AAC7A9" w14:textId="77777777" w:rsidR="00E052C3" w:rsidRPr="00E052C3" w:rsidRDefault="00E052C3" w:rsidP="00E052C3"/>
    <w:p w14:paraId="1CBA8666" w14:textId="491CDD09" w:rsidR="00E052C3" w:rsidRPr="00E052C3" w:rsidRDefault="00E052C3" w:rsidP="00C8278F">
      <w:pPr>
        <w:pStyle w:val="ListParagraph"/>
        <w:numPr>
          <w:ilvl w:val="0"/>
          <w:numId w:val="31"/>
        </w:numPr>
      </w:pPr>
      <w:r w:rsidRPr="00E052C3">
        <w:t>A0 prints – 1721</w:t>
      </w:r>
    </w:p>
    <w:p w14:paraId="3AC2AF07" w14:textId="6528EFFC" w:rsidR="00E052C3" w:rsidRPr="00E052C3" w:rsidRDefault="00E052C3" w:rsidP="00C8278F">
      <w:pPr>
        <w:pStyle w:val="ListParagraph"/>
        <w:numPr>
          <w:ilvl w:val="0"/>
          <w:numId w:val="31"/>
        </w:numPr>
      </w:pPr>
      <w:r w:rsidRPr="00E052C3">
        <w:t xml:space="preserve">A1 prints – 1927 </w:t>
      </w:r>
    </w:p>
    <w:p w14:paraId="0D0D26E6" w14:textId="68CB7EA4" w:rsidR="00E052C3" w:rsidRPr="00E052C3" w:rsidRDefault="00E052C3" w:rsidP="00E052C3">
      <w:pPr>
        <w:ind w:left="720"/>
      </w:pPr>
      <w:r w:rsidRPr="00E052C3">
        <w:rPr>
          <w:rFonts w:cs="Arial"/>
          <w:szCs w:val="22"/>
        </w:rPr>
        <w:t xml:space="preserve"> </w:t>
      </w:r>
      <w:r w:rsidR="00B82786" w:rsidRPr="00E052C3">
        <w:rPr>
          <w:rFonts w:cs="Arial"/>
          <w:szCs w:val="22"/>
        </w:rPr>
        <w:br/>
      </w:r>
      <w:r w:rsidRPr="00E052C3">
        <w:t>Large format printing parameters</w:t>
      </w:r>
      <w:r w:rsidR="00C8278F">
        <w:t>:</w:t>
      </w:r>
    </w:p>
    <w:p w14:paraId="4C99EF97" w14:textId="77777777" w:rsidR="00E052C3" w:rsidRPr="00E052C3" w:rsidRDefault="00E052C3" w:rsidP="00E052C3"/>
    <w:p w14:paraId="488949DF" w14:textId="77777777" w:rsidR="00E052C3" w:rsidRPr="00E052C3" w:rsidRDefault="00E052C3" w:rsidP="00E052C3">
      <w:pPr>
        <w:pStyle w:val="ListParagraph"/>
        <w:numPr>
          <w:ilvl w:val="0"/>
          <w:numId w:val="34"/>
        </w:numPr>
      </w:pPr>
      <w:r w:rsidRPr="00E052C3">
        <w:t>Fully managed fleet including service and maintenance</w:t>
      </w:r>
    </w:p>
    <w:p w14:paraId="55E3DDEE" w14:textId="77777777" w:rsidR="00E052C3" w:rsidRPr="00E052C3" w:rsidRDefault="00E052C3" w:rsidP="00E052C3">
      <w:pPr>
        <w:pStyle w:val="ListParagraph"/>
        <w:numPr>
          <w:ilvl w:val="0"/>
          <w:numId w:val="34"/>
        </w:numPr>
      </w:pPr>
      <w:r w:rsidRPr="00E052C3">
        <w:t>Automated replacement of consumables</w:t>
      </w:r>
    </w:p>
    <w:p w14:paraId="21C5DF36" w14:textId="77777777" w:rsidR="00E052C3" w:rsidRPr="00E052C3" w:rsidRDefault="00E052C3" w:rsidP="00E052C3">
      <w:pPr>
        <w:pStyle w:val="ListParagraph"/>
        <w:numPr>
          <w:ilvl w:val="0"/>
          <w:numId w:val="34"/>
        </w:numPr>
      </w:pPr>
      <w:r w:rsidRPr="00E052C3">
        <w:t>Integrated with print management solution, including reporting</w:t>
      </w:r>
    </w:p>
    <w:p w14:paraId="3F10D5BC" w14:textId="77777777" w:rsidR="00E052C3" w:rsidRPr="00E052C3" w:rsidRDefault="00E052C3" w:rsidP="00E052C3">
      <w:pPr>
        <w:pStyle w:val="ListParagraph"/>
        <w:numPr>
          <w:ilvl w:val="0"/>
          <w:numId w:val="34"/>
        </w:numPr>
      </w:pPr>
      <w:r w:rsidRPr="00E052C3">
        <w:lastRenderedPageBreak/>
        <w:t>Variable charging allowing for colour, mono, size and print area</w:t>
      </w:r>
    </w:p>
    <w:p w14:paraId="03E47334" w14:textId="77777777" w:rsidR="00E052C3" w:rsidRPr="00E052C3" w:rsidRDefault="00E052C3" w:rsidP="00E052C3">
      <w:pPr>
        <w:pStyle w:val="ListParagraph"/>
        <w:numPr>
          <w:ilvl w:val="0"/>
          <w:numId w:val="34"/>
        </w:numPr>
      </w:pPr>
      <w:r w:rsidRPr="00E052C3">
        <w:t>Capable of handling seasonal peak demands</w:t>
      </w:r>
    </w:p>
    <w:p w14:paraId="30F505C9" w14:textId="7772E29E" w:rsidR="00F26DC3" w:rsidRPr="006729A1" w:rsidRDefault="00F26DC3" w:rsidP="00E052C3">
      <w:pPr>
        <w:pStyle w:val="ListParagraph"/>
        <w:ind w:left="1440"/>
        <w:rPr>
          <w:rFonts w:cs="Arial"/>
          <w:szCs w:val="22"/>
        </w:rPr>
      </w:pPr>
    </w:p>
    <w:bookmarkEnd w:id="41"/>
    <w:p w14:paraId="4A6D8E29" w14:textId="2E3AC003" w:rsidR="005642B9" w:rsidRDefault="00F26DC3" w:rsidP="00F26DC3">
      <w:pPr>
        <w:pStyle w:val="Heading2"/>
        <w:numPr>
          <w:ilvl w:val="0"/>
          <w:numId w:val="0"/>
        </w:numPr>
        <w:ind w:left="720" w:hanging="720"/>
        <w:rPr>
          <w:rFonts w:cs="Arial"/>
          <w:szCs w:val="22"/>
        </w:rPr>
      </w:pPr>
      <w:r w:rsidRPr="00F26DC3">
        <w:rPr>
          <w:rFonts w:cs="Arial"/>
          <w:szCs w:val="22"/>
        </w:rPr>
        <w:t xml:space="preserve"> </w:t>
      </w:r>
      <w:r w:rsidR="00B82786">
        <w:rPr>
          <w:rFonts w:cs="Arial"/>
          <w:szCs w:val="22"/>
        </w:rPr>
        <w:t>3.</w:t>
      </w:r>
      <w:r w:rsidR="001220B6">
        <w:rPr>
          <w:rFonts w:cs="Arial"/>
          <w:szCs w:val="22"/>
        </w:rPr>
        <w:t>10</w:t>
      </w:r>
      <w:r w:rsidR="00B82786">
        <w:rPr>
          <w:rFonts w:cs="Arial"/>
          <w:szCs w:val="22"/>
        </w:rPr>
        <w:tab/>
      </w:r>
      <w:r w:rsidR="00B87640">
        <w:t>Th</w:t>
      </w:r>
      <w:r w:rsidR="00DB441E">
        <w:t xml:space="preserve">e mandatory part of the ID card printing </w:t>
      </w:r>
      <w:r w:rsidR="00B87640">
        <w:t xml:space="preserve">proposal to this tender is to include break-fix cover for the University’s currently ID card printing provision. </w:t>
      </w:r>
      <w:r w:rsidR="005642B9">
        <w:t xml:space="preserve">The University currently prints identity cards for all staff, students and associate memberships. The cards have an embedded </w:t>
      </w:r>
      <w:proofErr w:type="spellStart"/>
      <w:r w:rsidR="005642B9">
        <w:t>Mifare</w:t>
      </w:r>
      <w:proofErr w:type="spellEnd"/>
      <w:r w:rsidR="005642B9">
        <w:t xml:space="preserve"> chip which allows access to the services of printing and secure areas for door access control. </w:t>
      </w:r>
      <w:r w:rsidR="00432537">
        <w:t xml:space="preserve">Cards are printed at multiple locations which facilitates card collection by users from their home location (campus). </w:t>
      </w:r>
      <w:r w:rsidR="00CC3B3D">
        <w:t>The current print</w:t>
      </w:r>
      <w:r w:rsidR="00DB441E">
        <w:t>ing</w:t>
      </w:r>
      <w:r w:rsidR="00CC3B3D">
        <w:t xml:space="preserve"> fleet is detailed:</w:t>
      </w:r>
    </w:p>
    <w:p w14:paraId="59EC80C9" w14:textId="77777777" w:rsidR="00B87640" w:rsidRDefault="00B87640" w:rsidP="00B87640">
      <w:pPr>
        <w:pStyle w:val="Heading2"/>
        <w:numPr>
          <w:ilvl w:val="0"/>
          <w:numId w:val="37"/>
        </w:numPr>
      </w:pPr>
      <w:r>
        <w:t>Evolis Primacy x 1</w:t>
      </w:r>
    </w:p>
    <w:p w14:paraId="611572F0" w14:textId="77777777" w:rsidR="00B87640" w:rsidRDefault="00B87640" w:rsidP="00B87640">
      <w:pPr>
        <w:pStyle w:val="Heading2"/>
        <w:numPr>
          <w:ilvl w:val="0"/>
          <w:numId w:val="37"/>
        </w:numPr>
      </w:pPr>
      <w:r>
        <w:t xml:space="preserve">Fargo DTC425OE x 5 </w:t>
      </w:r>
    </w:p>
    <w:p w14:paraId="42EBB4A7" w14:textId="38034987" w:rsidR="00797B66" w:rsidRDefault="00B87640" w:rsidP="00B87640">
      <w:pPr>
        <w:pStyle w:val="Heading2"/>
        <w:numPr>
          <w:ilvl w:val="0"/>
          <w:numId w:val="0"/>
        </w:numPr>
        <w:ind w:left="720" w:hanging="720"/>
        <w:rPr>
          <w:rFonts w:cs="Arial"/>
          <w:szCs w:val="22"/>
        </w:rPr>
      </w:pPr>
      <w:r>
        <w:rPr>
          <w:rFonts w:cs="Arial"/>
          <w:szCs w:val="22"/>
        </w:rPr>
        <w:t>3.11</w:t>
      </w:r>
      <w:r>
        <w:rPr>
          <w:rFonts w:cs="Arial"/>
          <w:szCs w:val="22"/>
        </w:rPr>
        <w:tab/>
      </w:r>
      <w:r w:rsidR="00B82786">
        <w:rPr>
          <w:rFonts w:cs="Arial"/>
          <w:szCs w:val="22"/>
        </w:rPr>
        <w:t xml:space="preserve">The </w:t>
      </w:r>
      <w:r w:rsidR="002D21A0">
        <w:rPr>
          <w:rFonts w:cs="Arial"/>
          <w:szCs w:val="22"/>
        </w:rPr>
        <w:t xml:space="preserve">print service must provide the </w:t>
      </w:r>
      <w:r w:rsidR="00B82786">
        <w:rPr>
          <w:rFonts w:cs="Arial"/>
          <w:szCs w:val="22"/>
        </w:rPr>
        <w:t xml:space="preserve">University </w:t>
      </w:r>
      <w:r w:rsidR="002D21A0">
        <w:rPr>
          <w:rFonts w:cs="Arial"/>
          <w:szCs w:val="22"/>
        </w:rPr>
        <w:t>with cost-effective ability</w:t>
      </w:r>
      <w:r w:rsidR="00B82786">
        <w:rPr>
          <w:rFonts w:cs="Arial"/>
          <w:szCs w:val="22"/>
        </w:rPr>
        <w:t xml:space="preserve"> to re-locate and/or vary the number of devices from time to time. Suppliers should include </w:t>
      </w:r>
      <w:r w:rsidR="00797B66">
        <w:rPr>
          <w:rFonts w:cs="Arial"/>
          <w:szCs w:val="22"/>
        </w:rPr>
        <w:t>the following in their tender price:</w:t>
      </w:r>
    </w:p>
    <w:p w14:paraId="677E5331" w14:textId="43FA8200" w:rsidR="00797B66" w:rsidRDefault="00556344" w:rsidP="00797B66">
      <w:pPr>
        <w:pStyle w:val="Heading2"/>
        <w:numPr>
          <w:ilvl w:val="0"/>
          <w:numId w:val="28"/>
        </w:numPr>
        <w:spacing w:after="0"/>
        <w:ind w:left="1077" w:hanging="357"/>
        <w:rPr>
          <w:rFonts w:cs="Arial"/>
          <w:szCs w:val="22"/>
        </w:rPr>
      </w:pPr>
      <w:r>
        <w:rPr>
          <w:rFonts w:cs="Arial"/>
          <w:szCs w:val="22"/>
        </w:rPr>
        <w:t>D</w:t>
      </w:r>
      <w:r w:rsidR="00797B66">
        <w:rPr>
          <w:rFonts w:cs="Arial"/>
          <w:szCs w:val="22"/>
        </w:rPr>
        <w:t xml:space="preserve">evice re-locations </w:t>
      </w:r>
      <w:r>
        <w:rPr>
          <w:rFonts w:cs="Arial"/>
          <w:szCs w:val="22"/>
        </w:rPr>
        <w:t>at no cost</w:t>
      </w:r>
      <w:r w:rsidR="002D21A0">
        <w:rPr>
          <w:rFonts w:cs="Arial"/>
          <w:szCs w:val="22"/>
        </w:rPr>
        <w:t xml:space="preserve"> </w:t>
      </w:r>
      <w:r w:rsidR="007D3295">
        <w:rPr>
          <w:rFonts w:cs="Arial"/>
          <w:szCs w:val="22"/>
        </w:rPr>
        <w:t>- up to 12</w:t>
      </w:r>
      <w:r w:rsidR="00797B66">
        <w:rPr>
          <w:rFonts w:cs="Arial"/>
          <w:szCs w:val="22"/>
        </w:rPr>
        <w:t xml:space="preserve"> </w:t>
      </w:r>
      <w:r w:rsidR="007D3295">
        <w:rPr>
          <w:rFonts w:cs="Arial"/>
          <w:szCs w:val="22"/>
        </w:rPr>
        <w:t>moves under the terms of the 3 year contract and extended by a further 8 moves under the terms of the 5 year contract</w:t>
      </w:r>
    </w:p>
    <w:p w14:paraId="744A678C" w14:textId="6A987E01" w:rsidR="00B82786" w:rsidRDefault="002D21A0" w:rsidP="00797B66">
      <w:pPr>
        <w:pStyle w:val="Heading2"/>
        <w:numPr>
          <w:ilvl w:val="0"/>
          <w:numId w:val="28"/>
        </w:numPr>
        <w:spacing w:after="0"/>
        <w:ind w:left="1077" w:hanging="357"/>
        <w:rPr>
          <w:rFonts w:cs="Arial"/>
          <w:szCs w:val="22"/>
        </w:rPr>
      </w:pPr>
      <w:r w:rsidRPr="007D3295">
        <w:rPr>
          <w:rFonts w:cs="Arial"/>
          <w:szCs w:val="22"/>
        </w:rPr>
        <w:t>Reduction in contract costs assuming up to a</w:t>
      </w:r>
      <w:r w:rsidR="00797B66" w:rsidRPr="007D3295">
        <w:rPr>
          <w:rFonts w:cs="Arial"/>
          <w:szCs w:val="22"/>
        </w:rPr>
        <w:t xml:space="preserve"> 20</w:t>
      </w:r>
      <w:r w:rsidR="00797B66">
        <w:rPr>
          <w:rFonts w:cs="Arial"/>
          <w:szCs w:val="22"/>
        </w:rPr>
        <w:t>% reduction in fleet numbers</w:t>
      </w:r>
      <w:r>
        <w:rPr>
          <w:rFonts w:cs="Arial"/>
          <w:szCs w:val="22"/>
        </w:rPr>
        <w:t xml:space="preserve"> over the life of the contract</w:t>
      </w:r>
    </w:p>
    <w:p w14:paraId="59725B0A" w14:textId="5BC40AA6" w:rsidR="002D21A0" w:rsidRDefault="002D21A0" w:rsidP="002D21A0">
      <w:pPr>
        <w:pStyle w:val="Heading2"/>
        <w:numPr>
          <w:ilvl w:val="0"/>
          <w:numId w:val="28"/>
        </w:numPr>
        <w:spacing w:after="0"/>
        <w:ind w:left="1077" w:hanging="357"/>
        <w:rPr>
          <w:rFonts w:cs="Arial"/>
          <w:szCs w:val="22"/>
        </w:rPr>
      </w:pPr>
      <w:r w:rsidRPr="007D3295">
        <w:rPr>
          <w:rFonts w:cs="Arial"/>
          <w:szCs w:val="22"/>
        </w:rPr>
        <w:t xml:space="preserve">Costs for </w:t>
      </w:r>
      <w:r w:rsidR="00797B66" w:rsidRPr="007D3295">
        <w:rPr>
          <w:rFonts w:cs="Arial"/>
          <w:szCs w:val="22"/>
        </w:rPr>
        <w:t>additional</w:t>
      </w:r>
      <w:r w:rsidR="00797B66">
        <w:rPr>
          <w:rFonts w:cs="Arial"/>
          <w:szCs w:val="22"/>
        </w:rPr>
        <w:t xml:space="preserve"> devices to be added to the </w:t>
      </w:r>
      <w:r>
        <w:rPr>
          <w:rFonts w:cs="Arial"/>
          <w:szCs w:val="22"/>
        </w:rPr>
        <w:t>fleet</w:t>
      </w:r>
    </w:p>
    <w:p w14:paraId="0AD9631E" w14:textId="77777777" w:rsidR="002D21A0" w:rsidRPr="002D21A0" w:rsidRDefault="002D21A0" w:rsidP="002D21A0">
      <w:pPr>
        <w:pStyle w:val="Heading2"/>
        <w:numPr>
          <w:ilvl w:val="0"/>
          <w:numId w:val="0"/>
        </w:numPr>
        <w:spacing w:after="0"/>
        <w:ind w:left="1077"/>
        <w:rPr>
          <w:rFonts w:cs="Arial"/>
          <w:szCs w:val="22"/>
        </w:rPr>
      </w:pPr>
    </w:p>
    <w:p w14:paraId="6CC78123" w14:textId="1242545A" w:rsidR="002D21A0" w:rsidRDefault="001220B6" w:rsidP="002D21A0">
      <w:pPr>
        <w:pStyle w:val="Heading2"/>
        <w:numPr>
          <w:ilvl w:val="0"/>
          <w:numId w:val="0"/>
        </w:numPr>
        <w:ind w:left="720" w:hanging="720"/>
        <w:rPr>
          <w:rFonts w:cs="Arial"/>
          <w:szCs w:val="22"/>
        </w:rPr>
      </w:pPr>
      <w:r>
        <w:rPr>
          <w:rFonts w:cs="Arial"/>
          <w:szCs w:val="22"/>
        </w:rPr>
        <w:t>3.11</w:t>
      </w:r>
      <w:r w:rsidR="002D21A0">
        <w:rPr>
          <w:rFonts w:cs="Arial"/>
          <w:szCs w:val="22"/>
        </w:rPr>
        <w:tab/>
      </w:r>
      <w:r w:rsidR="002D21A0" w:rsidRPr="00DD108F">
        <w:rPr>
          <w:rFonts w:cs="Arial"/>
          <w:szCs w:val="22"/>
        </w:rPr>
        <w:t>The print service must meet a defined service level agreement</w:t>
      </w:r>
      <w:r w:rsidR="002D21A0">
        <w:rPr>
          <w:rFonts w:cs="Arial"/>
          <w:szCs w:val="22"/>
        </w:rPr>
        <w:t>:</w:t>
      </w:r>
    </w:p>
    <w:p w14:paraId="65F7D631" w14:textId="7D850BAE" w:rsidR="00650419" w:rsidRDefault="00DD15EC" w:rsidP="002D21A0">
      <w:pPr>
        <w:pStyle w:val="Heading2"/>
        <w:numPr>
          <w:ilvl w:val="0"/>
          <w:numId w:val="28"/>
        </w:numPr>
        <w:spacing w:after="0"/>
        <w:ind w:left="1077" w:hanging="357"/>
        <w:rPr>
          <w:rFonts w:cs="Arial"/>
          <w:szCs w:val="22"/>
        </w:rPr>
      </w:pPr>
      <w:r>
        <w:rPr>
          <w:rFonts w:cs="Arial"/>
          <w:szCs w:val="22"/>
        </w:rPr>
        <w:t xml:space="preserve">4 hour </w:t>
      </w:r>
      <w:r w:rsidR="00D828B6">
        <w:rPr>
          <w:rFonts w:cs="Arial"/>
          <w:szCs w:val="22"/>
        </w:rPr>
        <w:t xml:space="preserve">initial </w:t>
      </w:r>
      <w:r>
        <w:rPr>
          <w:rFonts w:cs="Arial"/>
          <w:szCs w:val="22"/>
        </w:rPr>
        <w:t>r</w:t>
      </w:r>
      <w:r w:rsidR="00D828B6">
        <w:rPr>
          <w:rFonts w:cs="Arial"/>
          <w:szCs w:val="22"/>
        </w:rPr>
        <w:t>esponse time</w:t>
      </w:r>
    </w:p>
    <w:p w14:paraId="741DFF87" w14:textId="6DAEBE55" w:rsidR="00D828B6" w:rsidRDefault="00D828B6" w:rsidP="002D21A0">
      <w:pPr>
        <w:pStyle w:val="Heading2"/>
        <w:numPr>
          <w:ilvl w:val="0"/>
          <w:numId w:val="28"/>
        </w:numPr>
        <w:spacing w:after="0"/>
        <w:ind w:left="1077" w:hanging="357"/>
        <w:rPr>
          <w:rFonts w:cs="Arial"/>
          <w:szCs w:val="22"/>
        </w:rPr>
      </w:pPr>
      <w:r>
        <w:rPr>
          <w:rFonts w:cs="Arial"/>
          <w:szCs w:val="22"/>
        </w:rPr>
        <w:t>12 hour resolve for break-fix</w:t>
      </w:r>
    </w:p>
    <w:p w14:paraId="26A911F9" w14:textId="4DC74A55" w:rsidR="00650419" w:rsidRDefault="00DD15EC" w:rsidP="002D21A0">
      <w:pPr>
        <w:pStyle w:val="Heading2"/>
        <w:numPr>
          <w:ilvl w:val="0"/>
          <w:numId w:val="28"/>
        </w:numPr>
        <w:spacing w:after="0"/>
        <w:ind w:left="1077" w:hanging="357"/>
        <w:rPr>
          <w:rFonts w:cs="Arial"/>
          <w:szCs w:val="22"/>
        </w:rPr>
      </w:pPr>
      <w:r>
        <w:rPr>
          <w:rFonts w:cs="Arial"/>
          <w:szCs w:val="22"/>
        </w:rPr>
        <w:t xml:space="preserve">Automation of </w:t>
      </w:r>
      <w:r w:rsidR="00650419">
        <w:rPr>
          <w:rFonts w:cs="Arial"/>
          <w:szCs w:val="22"/>
        </w:rPr>
        <w:t>call</w:t>
      </w:r>
      <w:r>
        <w:rPr>
          <w:rFonts w:cs="Arial"/>
          <w:szCs w:val="22"/>
        </w:rPr>
        <w:t xml:space="preserve"> logging synchronization</w:t>
      </w:r>
      <w:r w:rsidR="00650419">
        <w:rPr>
          <w:rFonts w:cs="Arial"/>
          <w:szCs w:val="22"/>
        </w:rPr>
        <w:t xml:space="preserve"> with</w:t>
      </w:r>
      <w:r>
        <w:rPr>
          <w:rFonts w:cs="Arial"/>
          <w:szCs w:val="22"/>
        </w:rPr>
        <w:t xml:space="preserve"> </w:t>
      </w:r>
      <w:r w:rsidR="00E052C3">
        <w:rPr>
          <w:rFonts w:cs="Arial"/>
          <w:szCs w:val="22"/>
        </w:rPr>
        <w:t xml:space="preserve">IT </w:t>
      </w:r>
      <w:r w:rsidR="00650419">
        <w:rPr>
          <w:rFonts w:cs="Arial"/>
          <w:szCs w:val="22"/>
        </w:rPr>
        <w:t>Sunrise</w:t>
      </w:r>
      <w:r>
        <w:rPr>
          <w:rFonts w:cs="Arial"/>
          <w:szCs w:val="22"/>
        </w:rPr>
        <w:t xml:space="preserve"> Helpdesk </w:t>
      </w:r>
    </w:p>
    <w:p w14:paraId="45388590" w14:textId="05D19216" w:rsidR="00650419" w:rsidRDefault="00650419" w:rsidP="002D21A0">
      <w:pPr>
        <w:pStyle w:val="Heading2"/>
        <w:numPr>
          <w:ilvl w:val="0"/>
          <w:numId w:val="28"/>
        </w:numPr>
        <w:spacing w:after="0"/>
        <w:ind w:left="1077" w:hanging="357"/>
        <w:rPr>
          <w:rFonts w:cs="Arial"/>
          <w:szCs w:val="22"/>
        </w:rPr>
      </w:pPr>
      <w:r>
        <w:rPr>
          <w:rFonts w:cs="Arial"/>
          <w:szCs w:val="22"/>
        </w:rPr>
        <w:t>Fix rate of issues and escalation action</w:t>
      </w:r>
      <w:r w:rsidR="009C6750">
        <w:rPr>
          <w:rFonts w:cs="Arial"/>
          <w:szCs w:val="22"/>
        </w:rPr>
        <w:t xml:space="preserve"> to be defined</w:t>
      </w:r>
    </w:p>
    <w:p w14:paraId="68F38BB7" w14:textId="748C7E52" w:rsidR="00650419" w:rsidRDefault="00650419" w:rsidP="002D21A0">
      <w:pPr>
        <w:pStyle w:val="Heading2"/>
        <w:numPr>
          <w:ilvl w:val="0"/>
          <w:numId w:val="28"/>
        </w:numPr>
        <w:spacing w:after="0"/>
        <w:ind w:left="1077" w:hanging="357"/>
        <w:rPr>
          <w:rFonts w:cs="Arial"/>
          <w:szCs w:val="22"/>
        </w:rPr>
      </w:pPr>
      <w:r>
        <w:rPr>
          <w:rFonts w:cs="Arial"/>
          <w:szCs w:val="22"/>
        </w:rPr>
        <w:t>Provision of contract management information and quarterly reviews</w:t>
      </w:r>
    </w:p>
    <w:p w14:paraId="624B0F08" w14:textId="2C0637A9" w:rsidR="00650419" w:rsidRDefault="00650419" w:rsidP="002D21A0">
      <w:pPr>
        <w:pStyle w:val="Heading2"/>
        <w:numPr>
          <w:ilvl w:val="0"/>
          <w:numId w:val="28"/>
        </w:numPr>
        <w:spacing w:after="0"/>
        <w:ind w:left="1077" w:hanging="357"/>
        <w:rPr>
          <w:rFonts w:cs="Arial"/>
          <w:szCs w:val="22"/>
        </w:rPr>
      </w:pPr>
      <w:r>
        <w:rPr>
          <w:rFonts w:cs="Arial"/>
          <w:szCs w:val="22"/>
        </w:rPr>
        <w:t>Management of consumables</w:t>
      </w:r>
    </w:p>
    <w:p w14:paraId="20CA18AA" w14:textId="33D8235E" w:rsidR="009C6750" w:rsidRPr="009C6750" w:rsidRDefault="009C6750" w:rsidP="009C6750">
      <w:pPr>
        <w:pStyle w:val="Heading2"/>
        <w:numPr>
          <w:ilvl w:val="0"/>
          <w:numId w:val="28"/>
        </w:numPr>
        <w:spacing w:after="0"/>
        <w:rPr>
          <w:rFonts w:cs="Arial"/>
          <w:szCs w:val="22"/>
        </w:rPr>
      </w:pPr>
      <w:r>
        <w:rPr>
          <w:rFonts w:cs="Arial"/>
          <w:szCs w:val="22"/>
        </w:rPr>
        <w:t>S</w:t>
      </w:r>
      <w:r w:rsidRPr="009C6750">
        <w:rPr>
          <w:rFonts w:cs="Arial"/>
          <w:szCs w:val="22"/>
        </w:rPr>
        <w:t xml:space="preserve">upport for the </w:t>
      </w:r>
      <w:r>
        <w:rPr>
          <w:rFonts w:cs="Arial"/>
          <w:szCs w:val="22"/>
        </w:rPr>
        <w:t>print m</w:t>
      </w:r>
      <w:r w:rsidRPr="009C6750">
        <w:rPr>
          <w:rFonts w:cs="Arial"/>
          <w:szCs w:val="22"/>
        </w:rPr>
        <w:t>anagement software solution</w:t>
      </w:r>
      <w:r>
        <w:rPr>
          <w:rFonts w:cs="Arial"/>
          <w:szCs w:val="22"/>
        </w:rPr>
        <w:t xml:space="preserve"> to be defined</w:t>
      </w:r>
    </w:p>
    <w:p w14:paraId="539A9809" w14:textId="6DBC00FD" w:rsidR="002D21A0" w:rsidRDefault="002D21A0" w:rsidP="002D21A0">
      <w:pPr>
        <w:pStyle w:val="Heading2"/>
        <w:numPr>
          <w:ilvl w:val="0"/>
          <w:numId w:val="0"/>
        </w:numPr>
        <w:spacing w:after="0"/>
        <w:ind w:left="720" w:hanging="720"/>
        <w:rPr>
          <w:rFonts w:cs="Arial"/>
          <w:szCs w:val="22"/>
        </w:rPr>
      </w:pPr>
      <w:r>
        <w:rPr>
          <w:rFonts w:cs="Arial"/>
          <w:szCs w:val="22"/>
        </w:rPr>
        <w:br/>
      </w:r>
    </w:p>
    <w:p w14:paraId="7EB6FA38" w14:textId="77777777" w:rsidR="002D21A0" w:rsidRPr="00F26DC3" w:rsidRDefault="002D21A0" w:rsidP="002D21A0">
      <w:pPr>
        <w:pStyle w:val="Heading2"/>
        <w:numPr>
          <w:ilvl w:val="0"/>
          <w:numId w:val="0"/>
        </w:numPr>
        <w:spacing w:after="0"/>
        <w:ind w:left="720" w:hanging="720"/>
        <w:rPr>
          <w:rFonts w:cs="Arial"/>
          <w:szCs w:val="22"/>
        </w:rPr>
      </w:pPr>
    </w:p>
    <w:p w14:paraId="16BD89F6" w14:textId="77777777" w:rsidR="005F6B94" w:rsidRDefault="0055225D" w:rsidP="005F6B94">
      <w:pPr>
        <w:pStyle w:val="Heading1"/>
        <w:rPr>
          <w:rFonts w:cs="Arial"/>
          <w:szCs w:val="22"/>
        </w:rPr>
      </w:pPr>
      <w:bookmarkStart w:id="44" w:name="_Toc441242209"/>
      <w:bookmarkStart w:id="45" w:name="_Toc342297656"/>
      <w:r>
        <w:rPr>
          <w:rFonts w:cs="Arial"/>
          <w:szCs w:val="22"/>
        </w:rPr>
        <w:t>form of contract</w:t>
      </w:r>
      <w:bookmarkEnd w:id="44"/>
    </w:p>
    <w:bookmarkEnd w:id="45"/>
    <w:p w14:paraId="00624F07" w14:textId="448BB226" w:rsidR="00D0241E" w:rsidRPr="003E19FF" w:rsidRDefault="00385891" w:rsidP="00F208C1">
      <w:pPr>
        <w:pStyle w:val="Heading2"/>
      </w:pPr>
      <w:r>
        <w:t xml:space="preserve">The contract will take the form of a deed of agreement </w:t>
      </w:r>
      <w:r w:rsidR="00F208C1">
        <w:t xml:space="preserve">amalgamating the invitation to tender, the tender response, any clarifications, the contract award notice and </w:t>
      </w:r>
      <w:r w:rsidR="00C24D2E">
        <w:t>agreed terms and conditions</w:t>
      </w:r>
      <w:r w:rsidR="009443DE">
        <w:rPr>
          <w:rFonts w:cs="Arial"/>
          <w:szCs w:val="22"/>
        </w:rPr>
        <w:t xml:space="preserve"> (Appendix G</w:t>
      </w:r>
      <w:r w:rsidR="007D5FED">
        <w:rPr>
          <w:rFonts w:cs="Arial"/>
          <w:szCs w:val="22"/>
        </w:rPr>
        <w:t>)</w:t>
      </w:r>
      <w:r w:rsidR="00F208C1">
        <w:rPr>
          <w:rFonts w:cs="Arial"/>
          <w:szCs w:val="22"/>
        </w:rPr>
        <w:t>.</w:t>
      </w:r>
    </w:p>
    <w:p w14:paraId="567E7CE8" w14:textId="77777777" w:rsidR="00D0241E" w:rsidRPr="003E19FF" w:rsidRDefault="00D0241E" w:rsidP="00D0241E">
      <w:pPr>
        <w:rPr>
          <w:rFonts w:cs="Arial"/>
          <w:szCs w:val="22"/>
        </w:rPr>
      </w:pPr>
    </w:p>
    <w:p w14:paraId="4D8AC76B" w14:textId="77777777" w:rsidR="00D0241E" w:rsidRPr="003E19FF" w:rsidRDefault="00D0241E" w:rsidP="00D0241E">
      <w:pPr>
        <w:rPr>
          <w:rFonts w:cs="Arial"/>
          <w:szCs w:val="22"/>
        </w:rPr>
      </w:pPr>
    </w:p>
    <w:p w14:paraId="601134C0" w14:textId="57AF9282" w:rsidR="0057268D" w:rsidRDefault="00F46859">
      <w:pPr>
        <w:rPr>
          <w:rFonts w:cs="Arial"/>
          <w:szCs w:val="22"/>
        </w:rPr>
      </w:pPr>
      <w:r>
        <w:rPr>
          <w:rFonts w:cs="Arial"/>
          <w:szCs w:val="22"/>
        </w:rPr>
        <w:br w:type="page"/>
      </w:r>
    </w:p>
    <w:p w14:paraId="6DE89D5C" w14:textId="77777777" w:rsidR="00F46859" w:rsidRDefault="00F46859">
      <w:pPr>
        <w:rPr>
          <w:rFonts w:cs="Arial"/>
          <w:szCs w:val="22"/>
        </w:rPr>
      </w:pPr>
    </w:p>
    <w:p w14:paraId="0F21A4A3" w14:textId="77777777" w:rsidR="00D0241E" w:rsidRDefault="00D0241E" w:rsidP="00D0241E">
      <w:pPr>
        <w:rPr>
          <w:rFonts w:cs="Arial"/>
          <w:szCs w:val="22"/>
        </w:rPr>
      </w:pPr>
    </w:p>
    <w:p w14:paraId="18B5B07F" w14:textId="3E3E3C50" w:rsidR="00D0241E" w:rsidRPr="003E19FF" w:rsidRDefault="00D0241E" w:rsidP="00A110A9">
      <w:pPr>
        <w:pStyle w:val="Heading1"/>
        <w:numPr>
          <w:ilvl w:val="0"/>
          <w:numId w:val="0"/>
        </w:numPr>
        <w:rPr>
          <w:rFonts w:cs="Arial"/>
          <w:szCs w:val="22"/>
        </w:rPr>
      </w:pPr>
      <w:bookmarkStart w:id="46" w:name="_Toc441242210"/>
      <w:r w:rsidRPr="003E19FF">
        <w:rPr>
          <w:rFonts w:cs="Arial"/>
          <w:szCs w:val="22"/>
        </w:rPr>
        <w:t xml:space="preserve">Appendix C – </w:t>
      </w:r>
      <w:r w:rsidR="00990C15">
        <w:rPr>
          <w:rFonts w:cs="Arial"/>
          <w:szCs w:val="22"/>
        </w:rPr>
        <w:t>Competition</w:t>
      </w:r>
      <w:r w:rsidRPr="003E19FF">
        <w:rPr>
          <w:rFonts w:cs="Arial"/>
          <w:szCs w:val="22"/>
        </w:rPr>
        <w:t xml:space="preserve"> Questionnaire</w:t>
      </w:r>
      <w:bookmarkEnd w:id="46"/>
    </w:p>
    <w:p w14:paraId="0D40C338" w14:textId="77777777" w:rsidR="00D0241E" w:rsidRPr="003E19FF" w:rsidRDefault="00D0241E" w:rsidP="00F26DC3">
      <w:pPr>
        <w:pStyle w:val="Heading1"/>
        <w:keepNext w:val="0"/>
        <w:widowControl w:val="0"/>
        <w:numPr>
          <w:ilvl w:val="0"/>
          <w:numId w:val="24"/>
        </w:numPr>
        <w:tabs>
          <w:tab w:val="left" w:pos="851"/>
        </w:tabs>
        <w:spacing w:after="120"/>
        <w:rPr>
          <w:rFonts w:cs="Arial"/>
          <w:szCs w:val="22"/>
        </w:rPr>
      </w:pPr>
      <w:bookmarkStart w:id="47" w:name="_Toc300056695"/>
      <w:bookmarkStart w:id="48" w:name="_Toc441242211"/>
      <w:r w:rsidRPr="003E19FF">
        <w:rPr>
          <w:rFonts w:cs="Arial"/>
          <w:szCs w:val="22"/>
        </w:rPr>
        <w:t>introduction</w:t>
      </w:r>
      <w:bookmarkEnd w:id="47"/>
      <w:bookmarkEnd w:id="48"/>
    </w:p>
    <w:p w14:paraId="088DEEF9" w14:textId="749CA11A" w:rsidR="00D0241E" w:rsidRPr="003E19FF" w:rsidRDefault="001C0799" w:rsidP="00D0241E">
      <w:pPr>
        <w:pStyle w:val="Heading2"/>
        <w:widowControl w:val="0"/>
        <w:tabs>
          <w:tab w:val="left" w:pos="851"/>
        </w:tabs>
        <w:spacing w:after="120"/>
        <w:ind w:left="737" w:hanging="737"/>
        <w:rPr>
          <w:rFonts w:cs="Arial"/>
          <w:szCs w:val="22"/>
        </w:rPr>
      </w:pPr>
      <w:r>
        <w:rPr>
          <w:rFonts w:cs="Arial"/>
          <w:szCs w:val="22"/>
        </w:rPr>
        <w:t>Appendix C</w:t>
      </w:r>
      <w:r w:rsidR="00D0241E" w:rsidRPr="003E19FF">
        <w:rPr>
          <w:rFonts w:cs="Arial"/>
          <w:szCs w:val="22"/>
        </w:rPr>
        <w:t xml:space="preserve"> sets out the questions that will be evaluated as part of this </w:t>
      </w:r>
      <w:r w:rsidR="00990C15">
        <w:rPr>
          <w:rFonts w:cs="Arial"/>
          <w:szCs w:val="22"/>
        </w:rPr>
        <w:t>Competition</w:t>
      </w:r>
      <w:r w:rsidR="00D0241E" w:rsidRPr="003E19FF">
        <w:rPr>
          <w:rFonts w:cs="Arial"/>
          <w:szCs w:val="22"/>
        </w:rPr>
        <w:t xml:space="preserve">. </w:t>
      </w:r>
    </w:p>
    <w:p w14:paraId="48157FB4" w14:textId="77777777" w:rsidR="00D0241E" w:rsidRPr="003E19FF" w:rsidRDefault="00D0241E" w:rsidP="00D0241E">
      <w:pPr>
        <w:pStyle w:val="Heading2"/>
        <w:widowControl w:val="0"/>
        <w:tabs>
          <w:tab w:val="left" w:pos="851"/>
        </w:tabs>
        <w:spacing w:after="120"/>
        <w:ind w:left="737" w:hanging="737"/>
        <w:rPr>
          <w:rFonts w:cs="Arial"/>
          <w:szCs w:val="22"/>
        </w:rPr>
      </w:pPr>
      <w:r w:rsidRPr="003E19FF">
        <w:rPr>
          <w:rFonts w:cs="Arial"/>
          <w:szCs w:val="22"/>
        </w:rPr>
        <w:t xml:space="preserve">The following information has been provided in relation to each question (where applicable): </w:t>
      </w:r>
    </w:p>
    <w:p w14:paraId="7BD0ED89" w14:textId="77777777" w:rsidR="00D0241E" w:rsidRPr="003E19FF" w:rsidRDefault="00D0241E" w:rsidP="00D0241E">
      <w:pPr>
        <w:pStyle w:val="Heading3"/>
        <w:widowControl w:val="0"/>
        <w:tabs>
          <w:tab w:val="clear" w:pos="1800"/>
          <w:tab w:val="num" w:pos="1418"/>
        </w:tabs>
        <w:spacing w:after="120"/>
        <w:ind w:left="1418" w:hanging="698"/>
        <w:rPr>
          <w:rFonts w:cs="Arial"/>
          <w:szCs w:val="22"/>
        </w:rPr>
      </w:pPr>
      <w:r w:rsidRPr="003E19FF">
        <w:rPr>
          <w:rFonts w:cs="Arial"/>
          <w:szCs w:val="22"/>
        </w:rPr>
        <w:t>Weighting – highlights the relative importance of the question</w:t>
      </w:r>
      <w:r w:rsidR="002E12EA">
        <w:rPr>
          <w:rFonts w:cs="Arial"/>
          <w:szCs w:val="22"/>
        </w:rPr>
        <w:t>;</w:t>
      </w:r>
      <w:r w:rsidR="001C0534">
        <w:rPr>
          <w:rFonts w:cs="Arial"/>
          <w:szCs w:val="22"/>
        </w:rPr>
        <w:br/>
      </w:r>
    </w:p>
    <w:p w14:paraId="1935961C" w14:textId="77777777" w:rsidR="00D0241E" w:rsidRPr="003E19FF" w:rsidRDefault="00D0241E" w:rsidP="001C0534">
      <w:pPr>
        <w:pStyle w:val="Heading3"/>
        <w:widowControl w:val="0"/>
        <w:tabs>
          <w:tab w:val="clear" w:pos="1800"/>
          <w:tab w:val="num" w:pos="1418"/>
        </w:tabs>
        <w:spacing w:after="0"/>
        <w:ind w:left="1417" w:hanging="697"/>
        <w:rPr>
          <w:rFonts w:cs="Arial"/>
          <w:szCs w:val="22"/>
        </w:rPr>
      </w:pPr>
      <w:r w:rsidRPr="003E19FF">
        <w:rPr>
          <w:rFonts w:cs="Arial"/>
          <w:szCs w:val="22"/>
        </w:rPr>
        <w:t>Guidance – sets out information for the Potential Provider to consider when preparing a response</w:t>
      </w:r>
      <w:r w:rsidR="002E12EA">
        <w:rPr>
          <w:rFonts w:cs="Arial"/>
          <w:szCs w:val="22"/>
        </w:rPr>
        <w:t>; and</w:t>
      </w:r>
      <w:r w:rsidR="001C0534">
        <w:rPr>
          <w:rFonts w:cs="Arial"/>
          <w:szCs w:val="22"/>
        </w:rPr>
        <w:br/>
      </w:r>
    </w:p>
    <w:p w14:paraId="37CC7508" w14:textId="77777777" w:rsidR="00D0241E" w:rsidRPr="003E19FF" w:rsidRDefault="00D0241E" w:rsidP="001C0534">
      <w:pPr>
        <w:pStyle w:val="Heading3"/>
        <w:widowControl w:val="0"/>
        <w:tabs>
          <w:tab w:val="clear" w:pos="1800"/>
          <w:tab w:val="num" w:pos="1418"/>
        </w:tabs>
        <w:spacing w:after="0"/>
        <w:ind w:left="1417" w:hanging="697"/>
        <w:rPr>
          <w:rFonts w:cs="Arial"/>
          <w:szCs w:val="22"/>
        </w:rPr>
      </w:pPr>
      <w:r w:rsidRPr="003E19FF">
        <w:rPr>
          <w:rFonts w:cs="Arial"/>
          <w:szCs w:val="22"/>
        </w:rPr>
        <w:t>Marking Scheme – details the marks available to evaluators during evaluation</w:t>
      </w:r>
      <w:r w:rsidR="002E12EA">
        <w:rPr>
          <w:rFonts w:cs="Arial"/>
          <w:szCs w:val="22"/>
        </w:rPr>
        <w:t>.</w:t>
      </w:r>
      <w:r w:rsidRPr="003E19FF">
        <w:rPr>
          <w:rFonts w:cs="Arial"/>
          <w:szCs w:val="22"/>
        </w:rPr>
        <w:t xml:space="preserve"> </w:t>
      </w:r>
      <w:r w:rsidR="001C0534">
        <w:rPr>
          <w:rFonts w:cs="Arial"/>
          <w:szCs w:val="22"/>
        </w:rPr>
        <w:br/>
      </w:r>
    </w:p>
    <w:p w14:paraId="39B28AF9" w14:textId="77777777" w:rsidR="00D0241E" w:rsidRPr="003E19FF" w:rsidRDefault="00D0241E" w:rsidP="00D0241E">
      <w:pPr>
        <w:pStyle w:val="Heading1"/>
        <w:tabs>
          <w:tab w:val="left" w:pos="851"/>
        </w:tabs>
        <w:spacing w:before="120" w:after="120"/>
        <w:rPr>
          <w:rFonts w:cs="Arial"/>
          <w:szCs w:val="22"/>
        </w:rPr>
      </w:pPr>
      <w:bookmarkStart w:id="49" w:name="_Toc441242212"/>
      <w:bookmarkStart w:id="50" w:name="_Toc323222359"/>
      <w:r w:rsidRPr="003E19FF">
        <w:rPr>
          <w:rFonts w:cs="Arial"/>
          <w:szCs w:val="22"/>
        </w:rPr>
        <w:t>DOCUMENT COMPLETION</w:t>
      </w:r>
      <w:bookmarkEnd w:id="49"/>
      <w:r w:rsidRPr="003E19FF">
        <w:rPr>
          <w:rFonts w:cs="Arial"/>
          <w:szCs w:val="22"/>
        </w:rPr>
        <w:t xml:space="preserve"> </w:t>
      </w:r>
      <w:bookmarkEnd w:id="50"/>
    </w:p>
    <w:p w14:paraId="118A4ED9" w14:textId="77777777" w:rsidR="00D0241E" w:rsidRPr="003E19FF" w:rsidRDefault="00F04525" w:rsidP="00D0241E">
      <w:pPr>
        <w:pStyle w:val="Heading2"/>
        <w:widowControl w:val="0"/>
        <w:tabs>
          <w:tab w:val="left" w:pos="851"/>
        </w:tabs>
        <w:spacing w:after="120"/>
        <w:ind w:left="737" w:hanging="737"/>
        <w:rPr>
          <w:rFonts w:cs="Arial"/>
          <w:szCs w:val="22"/>
        </w:rPr>
      </w:pPr>
      <w:r>
        <w:rPr>
          <w:rFonts w:cs="Arial"/>
          <w:szCs w:val="22"/>
        </w:rPr>
        <w:t>Potential Providers</w:t>
      </w:r>
      <w:r w:rsidR="00D0241E" w:rsidRPr="003E19FF">
        <w:rPr>
          <w:rFonts w:cs="Arial"/>
          <w:b/>
          <w:szCs w:val="22"/>
        </w:rPr>
        <w:t xml:space="preserve"> must</w:t>
      </w:r>
      <w:r w:rsidR="00D0241E" w:rsidRPr="003E19FF">
        <w:rPr>
          <w:rFonts w:cs="Arial"/>
          <w:szCs w:val="22"/>
        </w:rPr>
        <w:t xml:space="preserve"> provide a response to every question</w:t>
      </w:r>
      <w:r w:rsidR="006A3734">
        <w:rPr>
          <w:rFonts w:cs="Arial"/>
          <w:szCs w:val="22"/>
        </w:rPr>
        <w:t xml:space="preserve"> in </w:t>
      </w:r>
      <w:r w:rsidR="00D0241E" w:rsidRPr="003E19FF">
        <w:rPr>
          <w:rFonts w:cs="Arial"/>
          <w:szCs w:val="22"/>
        </w:rPr>
        <w:t xml:space="preserve">the blue shaded boxes. All responses must be in </w:t>
      </w:r>
      <w:r w:rsidR="00D0241E" w:rsidRPr="006A3734">
        <w:rPr>
          <w:rFonts w:cs="Arial"/>
          <w:szCs w:val="22"/>
        </w:rPr>
        <w:t>Arial font, no less than size 11.</w:t>
      </w:r>
    </w:p>
    <w:p w14:paraId="01FF8CE3" w14:textId="77777777" w:rsidR="00D0241E" w:rsidRPr="003E19FF" w:rsidRDefault="00F04525" w:rsidP="00D0241E">
      <w:pPr>
        <w:pStyle w:val="Heading2"/>
        <w:tabs>
          <w:tab w:val="left" w:pos="851"/>
        </w:tabs>
        <w:spacing w:after="120"/>
        <w:ind w:left="737" w:hanging="737"/>
        <w:rPr>
          <w:rFonts w:cs="Arial"/>
          <w:szCs w:val="22"/>
        </w:rPr>
      </w:pPr>
      <w:r>
        <w:rPr>
          <w:rFonts w:cs="Arial"/>
          <w:szCs w:val="22"/>
        </w:rPr>
        <w:t>Potential Providers</w:t>
      </w:r>
      <w:r w:rsidR="00D0241E" w:rsidRPr="003E19FF">
        <w:rPr>
          <w:rFonts w:cs="Arial"/>
          <w:szCs w:val="22"/>
        </w:rPr>
        <w:t xml:space="preserve"> </w:t>
      </w:r>
      <w:r w:rsidR="00D0241E" w:rsidRPr="003E19FF">
        <w:rPr>
          <w:rFonts w:cs="Arial"/>
          <w:b/>
          <w:szCs w:val="22"/>
        </w:rPr>
        <w:t>must not</w:t>
      </w:r>
      <w:r w:rsidR="00D0241E" w:rsidRPr="003E19FF">
        <w:rPr>
          <w:rFonts w:cs="Arial"/>
          <w:szCs w:val="22"/>
        </w:rPr>
        <w:t xml:space="preserve"> alter / amend the document in any way. </w:t>
      </w:r>
    </w:p>
    <w:p w14:paraId="43CCA0D4" w14:textId="77777777" w:rsidR="00D0241E" w:rsidRPr="003E19FF" w:rsidRDefault="00F04525" w:rsidP="00D0241E">
      <w:pPr>
        <w:pStyle w:val="Heading2"/>
        <w:tabs>
          <w:tab w:val="left" w:pos="851"/>
        </w:tabs>
        <w:spacing w:after="120"/>
        <w:ind w:left="737" w:hanging="737"/>
        <w:rPr>
          <w:rFonts w:cs="Arial"/>
          <w:szCs w:val="22"/>
        </w:rPr>
      </w:pPr>
      <w:r>
        <w:rPr>
          <w:rFonts w:cs="Arial"/>
          <w:szCs w:val="22"/>
        </w:rPr>
        <w:t>Potential Providers</w:t>
      </w:r>
      <w:r w:rsidR="00D0241E" w:rsidRPr="003E19FF">
        <w:rPr>
          <w:rFonts w:cs="Arial"/>
          <w:szCs w:val="22"/>
        </w:rPr>
        <w:t xml:space="preserve"> </w:t>
      </w:r>
      <w:r w:rsidR="00D0241E" w:rsidRPr="003E19FF">
        <w:rPr>
          <w:rFonts w:cs="Arial"/>
          <w:b/>
          <w:szCs w:val="22"/>
        </w:rPr>
        <w:t>must not</w:t>
      </w:r>
      <w:r w:rsidR="00D0241E" w:rsidRPr="003E19FF">
        <w:rPr>
          <w:rFonts w:cs="Arial"/>
          <w:szCs w:val="22"/>
        </w:rPr>
        <w:t xml:space="preserve"> submit any additional information with your Tender other than that specifically requested in this document</w:t>
      </w:r>
      <w:r w:rsidR="00F26E49">
        <w:rPr>
          <w:rFonts w:cs="Arial"/>
          <w:szCs w:val="22"/>
        </w:rPr>
        <w:t>.</w:t>
      </w:r>
      <w:r w:rsidR="00D0241E" w:rsidRPr="003E19FF">
        <w:rPr>
          <w:rFonts w:cs="Arial"/>
          <w:szCs w:val="22"/>
        </w:rPr>
        <w:t xml:space="preserve"> </w:t>
      </w:r>
      <w:r w:rsidR="001C0534">
        <w:rPr>
          <w:rFonts w:cs="Arial"/>
          <w:szCs w:val="22"/>
        </w:rPr>
        <w:br/>
      </w:r>
    </w:p>
    <w:p w14:paraId="1C42BFFC" w14:textId="77777777" w:rsidR="00D0241E" w:rsidRPr="003E19FF" w:rsidRDefault="00D0241E" w:rsidP="00D0241E">
      <w:pPr>
        <w:pStyle w:val="Heading1"/>
        <w:keepNext w:val="0"/>
        <w:widowControl w:val="0"/>
        <w:tabs>
          <w:tab w:val="left" w:pos="851"/>
        </w:tabs>
        <w:spacing w:before="120"/>
        <w:rPr>
          <w:rFonts w:cs="Arial"/>
          <w:szCs w:val="22"/>
        </w:rPr>
      </w:pPr>
      <w:bookmarkStart w:id="51" w:name="_Toc300056696"/>
      <w:bookmarkStart w:id="52" w:name="_Toc441242213"/>
      <w:r w:rsidRPr="003E19FF">
        <w:rPr>
          <w:rFonts w:cs="Arial"/>
          <w:szCs w:val="22"/>
        </w:rPr>
        <w:t>RESPONSE TEMPLATE</w:t>
      </w:r>
      <w:bookmarkEnd w:id="51"/>
      <w:bookmarkEnd w:id="52"/>
    </w:p>
    <w:tbl>
      <w:tblPr>
        <w:tblW w:w="9192" w:type="dxa"/>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4678"/>
        <w:gridCol w:w="3723"/>
      </w:tblGrid>
      <w:tr w:rsidR="00D0241E" w:rsidRPr="003E19FF" w14:paraId="0B00BD5B" w14:textId="77777777" w:rsidTr="00FC6D23">
        <w:trPr>
          <w:cantSplit/>
          <w:trHeight w:val="454"/>
          <w:jc w:val="center"/>
        </w:trPr>
        <w:tc>
          <w:tcPr>
            <w:tcW w:w="791" w:type="dxa"/>
            <w:shd w:val="clear" w:color="auto" w:fill="000000" w:themeFill="text1"/>
            <w:vAlign w:val="center"/>
          </w:tcPr>
          <w:p w14:paraId="47CBDE4B" w14:textId="77777777" w:rsidR="00D0241E" w:rsidRPr="003E19FF" w:rsidRDefault="00F13594" w:rsidP="00FC6D23">
            <w:pPr>
              <w:widowControl w:val="0"/>
              <w:overflowPunct w:val="0"/>
              <w:autoSpaceDE w:val="0"/>
              <w:autoSpaceDN w:val="0"/>
              <w:adjustRightInd w:val="0"/>
              <w:spacing w:before="60" w:after="60"/>
              <w:jc w:val="center"/>
              <w:textAlignment w:val="baseline"/>
              <w:rPr>
                <w:rFonts w:cs="Arial"/>
                <w:b/>
                <w:color w:val="FFFFFF" w:themeColor="background1"/>
                <w:szCs w:val="22"/>
              </w:rPr>
            </w:pPr>
            <w:r>
              <w:rPr>
                <w:rFonts w:cs="Arial"/>
                <w:b/>
                <w:color w:val="FFFFFF" w:themeColor="background1"/>
                <w:szCs w:val="22"/>
              </w:rPr>
              <w:t xml:space="preserve"> 1</w:t>
            </w:r>
          </w:p>
        </w:tc>
        <w:tc>
          <w:tcPr>
            <w:tcW w:w="8401" w:type="dxa"/>
            <w:gridSpan w:val="2"/>
            <w:shd w:val="clear" w:color="auto" w:fill="000000" w:themeFill="text1"/>
            <w:vAlign w:val="center"/>
          </w:tcPr>
          <w:p w14:paraId="731BC27A" w14:textId="77777777" w:rsidR="00D0241E" w:rsidRPr="003E19FF" w:rsidRDefault="00D0241E" w:rsidP="00FC6D23">
            <w:pPr>
              <w:widowControl w:val="0"/>
              <w:overflowPunct w:val="0"/>
              <w:autoSpaceDE w:val="0"/>
              <w:autoSpaceDN w:val="0"/>
              <w:adjustRightInd w:val="0"/>
              <w:spacing w:before="60" w:after="60"/>
              <w:textAlignment w:val="baseline"/>
              <w:rPr>
                <w:rFonts w:cs="Arial"/>
                <w:b/>
                <w:color w:val="FFFFFF" w:themeColor="background1"/>
                <w:szCs w:val="22"/>
              </w:rPr>
            </w:pPr>
            <w:r w:rsidRPr="003E19FF">
              <w:rPr>
                <w:rFonts w:cs="Arial"/>
                <w:b/>
                <w:color w:val="FFFFFF" w:themeColor="background1"/>
                <w:szCs w:val="22"/>
              </w:rPr>
              <w:t>COMPANY INFORMATION</w:t>
            </w:r>
          </w:p>
        </w:tc>
      </w:tr>
      <w:tr w:rsidR="00D0241E" w:rsidRPr="003E19FF" w14:paraId="4B359C0A" w14:textId="77777777" w:rsidTr="00FC6D23">
        <w:trPr>
          <w:cantSplit/>
          <w:trHeight w:val="454"/>
          <w:jc w:val="center"/>
        </w:trPr>
        <w:tc>
          <w:tcPr>
            <w:tcW w:w="791" w:type="dxa"/>
            <w:vAlign w:val="center"/>
          </w:tcPr>
          <w:p w14:paraId="366D096D" w14:textId="77777777" w:rsidR="00D0241E" w:rsidRPr="003E19FF" w:rsidRDefault="003C03E7" w:rsidP="00FC6D23">
            <w:pPr>
              <w:widowControl w:val="0"/>
              <w:spacing w:before="60" w:after="60"/>
              <w:jc w:val="center"/>
              <w:rPr>
                <w:rFonts w:cs="Arial"/>
                <w:szCs w:val="22"/>
              </w:rPr>
            </w:pPr>
            <w:r>
              <w:rPr>
                <w:rFonts w:cs="Arial"/>
                <w:szCs w:val="22"/>
              </w:rPr>
              <w:t>1.1</w:t>
            </w:r>
          </w:p>
        </w:tc>
        <w:tc>
          <w:tcPr>
            <w:tcW w:w="4678" w:type="dxa"/>
          </w:tcPr>
          <w:p w14:paraId="100F6B60" w14:textId="4D4D3072" w:rsidR="00D0241E" w:rsidRPr="003E19FF" w:rsidRDefault="00D0241E" w:rsidP="002D0557">
            <w:pPr>
              <w:widowControl w:val="0"/>
              <w:spacing w:before="60" w:after="60"/>
              <w:jc w:val="both"/>
              <w:rPr>
                <w:rFonts w:cs="Arial"/>
                <w:szCs w:val="22"/>
              </w:rPr>
            </w:pPr>
            <w:r w:rsidRPr="003E19FF">
              <w:rPr>
                <w:rFonts w:cs="Arial"/>
                <w:szCs w:val="22"/>
              </w:rPr>
              <w:t xml:space="preserve">Please state your full </w:t>
            </w:r>
            <w:r w:rsidR="002D0557">
              <w:rPr>
                <w:rFonts w:cs="Arial"/>
                <w:szCs w:val="22"/>
              </w:rPr>
              <w:t>organisation</w:t>
            </w:r>
            <w:r w:rsidRPr="003E19FF">
              <w:rPr>
                <w:rFonts w:cs="Arial"/>
                <w:szCs w:val="22"/>
              </w:rPr>
              <w:t xml:space="preserve"> name</w:t>
            </w:r>
          </w:p>
        </w:tc>
        <w:tc>
          <w:tcPr>
            <w:tcW w:w="3723" w:type="dxa"/>
            <w:shd w:val="clear" w:color="auto" w:fill="8DB3E2" w:themeFill="text2" w:themeFillTint="66"/>
          </w:tcPr>
          <w:p w14:paraId="3A96EE02"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szCs w:val="22"/>
              </w:rPr>
            </w:pPr>
          </w:p>
        </w:tc>
      </w:tr>
      <w:tr w:rsidR="003C03E7" w:rsidRPr="003E19FF" w14:paraId="5D51947E" w14:textId="77777777" w:rsidTr="00FC6D23">
        <w:trPr>
          <w:cantSplit/>
          <w:trHeight w:val="454"/>
          <w:jc w:val="center"/>
        </w:trPr>
        <w:tc>
          <w:tcPr>
            <w:tcW w:w="791" w:type="dxa"/>
            <w:vAlign w:val="center"/>
          </w:tcPr>
          <w:p w14:paraId="62B01940" w14:textId="77777777" w:rsidR="003C03E7" w:rsidRDefault="003C03E7" w:rsidP="00FC6D23">
            <w:pPr>
              <w:widowControl w:val="0"/>
              <w:spacing w:before="60" w:after="60"/>
              <w:jc w:val="center"/>
              <w:rPr>
                <w:rFonts w:cs="Arial"/>
                <w:szCs w:val="22"/>
              </w:rPr>
            </w:pPr>
            <w:r>
              <w:rPr>
                <w:rFonts w:cs="Arial"/>
                <w:szCs w:val="22"/>
              </w:rPr>
              <w:t>1.2</w:t>
            </w:r>
          </w:p>
        </w:tc>
        <w:tc>
          <w:tcPr>
            <w:tcW w:w="4678" w:type="dxa"/>
          </w:tcPr>
          <w:p w14:paraId="18C5A27D" w14:textId="77777777" w:rsidR="003C03E7" w:rsidRPr="003E19FF" w:rsidRDefault="003C03E7" w:rsidP="00FC6D23">
            <w:pPr>
              <w:widowControl w:val="0"/>
              <w:spacing w:before="60" w:after="60"/>
              <w:jc w:val="both"/>
              <w:rPr>
                <w:rFonts w:cs="Arial"/>
                <w:szCs w:val="22"/>
              </w:rPr>
            </w:pPr>
            <w:r>
              <w:rPr>
                <w:rFonts w:cs="Arial"/>
                <w:szCs w:val="22"/>
              </w:rPr>
              <w:t>Proposed equipment manufacturer</w:t>
            </w:r>
          </w:p>
        </w:tc>
        <w:tc>
          <w:tcPr>
            <w:tcW w:w="3723" w:type="dxa"/>
            <w:shd w:val="clear" w:color="auto" w:fill="8DB3E2" w:themeFill="text2" w:themeFillTint="66"/>
          </w:tcPr>
          <w:p w14:paraId="70F76103" w14:textId="77777777" w:rsidR="003C03E7" w:rsidRPr="003E19FF" w:rsidRDefault="003C03E7" w:rsidP="00FC6D23">
            <w:pPr>
              <w:widowControl w:val="0"/>
              <w:overflowPunct w:val="0"/>
              <w:autoSpaceDE w:val="0"/>
              <w:autoSpaceDN w:val="0"/>
              <w:adjustRightInd w:val="0"/>
              <w:spacing w:before="60" w:after="60"/>
              <w:jc w:val="right"/>
              <w:textAlignment w:val="baseline"/>
              <w:rPr>
                <w:rFonts w:cs="Arial"/>
                <w:szCs w:val="22"/>
              </w:rPr>
            </w:pPr>
          </w:p>
        </w:tc>
      </w:tr>
    </w:tbl>
    <w:p w14:paraId="1DBA8EE6" w14:textId="77777777" w:rsidR="00D0241E" w:rsidRDefault="00D0241E" w:rsidP="00D0241E">
      <w:pPr>
        <w:widowControl w:val="0"/>
        <w:rPr>
          <w:rFonts w:cs="Arial"/>
          <w:szCs w:val="22"/>
        </w:rPr>
      </w:pPr>
    </w:p>
    <w:p w14:paraId="1908E154" w14:textId="77777777" w:rsidR="0043749D" w:rsidRPr="003E19FF" w:rsidRDefault="0043749D" w:rsidP="00D0241E">
      <w:pPr>
        <w:widowControl w:val="0"/>
        <w:rPr>
          <w:rFonts w:cs="Arial"/>
          <w:szCs w:val="22"/>
        </w:rPr>
      </w:pPr>
    </w:p>
    <w:tbl>
      <w:tblPr>
        <w:tblW w:w="917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4678"/>
        <w:gridCol w:w="3716"/>
      </w:tblGrid>
      <w:tr w:rsidR="00D0241E" w:rsidRPr="003E19FF" w14:paraId="313A4826" w14:textId="77777777" w:rsidTr="00FC6D23">
        <w:trPr>
          <w:cantSplit/>
          <w:trHeight w:val="454"/>
          <w:jc w:val="center"/>
        </w:trPr>
        <w:tc>
          <w:tcPr>
            <w:tcW w:w="783" w:type="dxa"/>
            <w:shd w:val="clear" w:color="auto" w:fill="000000" w:themeFill="text1"/>
            <w:vAlign w:val="center"/>
          </w:tcPr>
          <w:p w14:paraId="04B909D8" w14:textId="77777777" w:rsidR="00D0241E" w:rsidRPr="003E19FF" w:rsidRDefault="00F13594" w:rsidP="00FC6D23">
            <w:pPr>
              <w:widowControl w:val="0"/>
              <w:spacing w:before="60" w:after="60"/>
              <w:jc w:val="center"/>
              <w:rPr>
                <w:rFonts w:cs="Arial"/>
                <w:b/>
                <w:color w:val="FFFFFF" w:themeColor="background1"/>
                <w:szCs w:val="22"/>
              </w:rPr>
            </w:pPr>
            <w:r>
              <w:rPr>
                <w:rFonts w:cs="Arial"/>
                <w:b/>
                <w:color w:val="FFFFFF" w:themeColor="background1"/>
                <w:szCs w:val="22"/>
              </w:rPr>
              <w:t>2</w:t>
            </w:r>
          </w:p>
        </w:tc>
        <w:tc>
          <w:tcPr>
            <w:tcW w:w="8394" w:type="dxa"/>
            <w:gridSpan w:val="2"/>
            <w:shd w:val="clear" w:color="auto" w:fill="000000" w:themeFill="text1"/>
            <w:vAlign w:val="center"/>
          </w:tcPr>
          <w:p w14:paraId="49BB4B08" w14:textId="77777777" w:rsidR="00D0241E" w:rsidRPr="003E19FF" w:rsidRDefault="006A3734" w:rsidP="00FC6D23">
            <w:pPr>
              <w:widowControl w:val="0"/>
              <w:overflowPunct w:val="0"/>
              <w:autoSpaceDE w:val="0"/>
              <w:autoSpaceDN w:val="0"/>
              <w:adjustRightInd w:val="0"/>
              <w:spacing w:before="60" w:after="60"/>
              <w:textAlignment w:val="baseline"/>
              <w:rPr>
                <w:rFonts w:cs="Arial"/>
                <w:color w:val="FFFFFF" w:themeColor="background1"/>
                <w:szCs w:val="22"/>
              </w:rPr>
            </w:pPr>
            <w:r>
              <w:rPr>
                <w:rFonts w:cs="Arial"/>
                <w:b/>
                <w:color w:val="FFFFFF" w:themeColor="background1"/>
                <w:szCs w:val="22"/>
              </w:rPr>
              <w:t>POTENTIAL PROVIDER</w:t>
            </w:r>
            <w:r w:rsidR="00D0241E" w:rsidRPr="003E19FF">
              <w:rPr>
                <w:rFonts w:cs="Arial"/>
                <w:b/>
                <w:color w:val="FFFFFF" w:themeColor="background1"/>
                <w:szCs w:val="22"/>
              </w:rPr>
              <w:t xml:space="preserve"> CONTACT</w:t>
            </w:r>
          </w:p>
        </w:tc>
      </w:tr>
      <w:tr w:rsidR="00D0241E" w:rsidRPr="003E19FF" w14:paraId="469D9CEB" w14:textId="77777777" w:rsidTr="00FC6D23">
        <w:trPr>
          <w:cantSplit/>
          <w:trHeight w:val="454"/>
          <w:jc w:val="center"/>
        </w:trPr>
        <w:tc>
          <w:tcPr>
            <w:tcW w:w="783" w:type="dxa"/>
            <w:vAlign w:val="center"/>
          </w:tcPr>
          <w:p w14:paraId="23EEB645" w14:textId="77777777" w:rsidR="00D0241E" w:rsidRPr="003E19FF" w:rsidRDefault="003C03E7" w:rsidP="00FC6D23">
            <w:pPr>
              <w:widowControl w:val="0"/>
              <w:spacing w:before="60" w:after="60"/>
              <w:jc w:val="center"/>
              <w:rPr>
                <w:rFonts w:cs="Arial"/>
                <w:szCs w:val="22"/>
              </w:rPr>
            </w:pPr>
            <w:r>
              <w:rPr>
                <w:rFonts w:cs="Arial"/>
                <w:szCs w:val="22"/>
              </w:rPr>
              <w:t>2.1</w:t>
            </w:r>
          </w:p>
        </w:tc>
        <w:tc>
          <w:tcPr>
            <w:tcW w:w="4678" w:type="dxa"/>
            <w:vAlign w:val="center"/>
          </w:tcPr>
          <w:p w14:paraId="17D32E17" w14:textId="77777777" w:rsidR="00D0241E" w:rsidRPr="003E19FF" w:rsidRDefault="00D0241E" w:rsidP="00FC6D23">
            <w:pPr>
              <w:widowControl w:val="0"/>
              <w:spacing w:before="60" w:after="60"/>
              <w:rPr>
                <w:rFonts w:cs="Arial"/>
                <w:szCs w:val="22"/>
              </w:rPr>
            </w:pPr>
            <w:r w:rsidRPr="003E19FF">
              <w:rPr>
                <w:rFonts w:cs="Arial"/>
                <w:szCs w:val="22"/>
              </w:rPr>
              <w:t>Please state the contact’s name</w:t>
            </w:r>
          </w:p>
        </w:tc>
        <w:tc>
          <w:tcPr>
            <w:tcW w:w="3716" w:type="dxa"/>
            <w:shd w:val="clear" w:color="auto" w:fill="8DB3E2" w:themeFill="text2" w:themeFillTint="66"/>
          </w:tcPr>
          <w:p w14:paraId="1B9BE49A"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szCs w:val="22"/>
              </w:rPr>
            </w:pPr>
          </w:p>
        </w:tc>
      </w:tr>
      <w:tr w:rsidR="00D0241E" w:rsidRPr="003E19FF" w14:paraId="7899793F" w14:textId="77777777" w:rsidTr="00FC6D23">
        <w:trPr>
          <w:cantSplit/>
          <w:trHeight w:val="454"/>
          <w:jc w:val="center"/>
        </w:trPr>
        <w:tc>
          <w:tcPr>
            <w:tcW w:w="783" w:type="dxa"/>
            <w:vAlign w:val="center"/>
          </w:tcPr>
          <w:p w14:paraId="2799CD52" w14:textId="77777777" w:rsidR="00D0241E" w:rsidRPr="003E19FF" w:rsidRDefault="0043749D" w:rsidP="00FC6D23">
            <w:pPr>
              <w:widowControl w:val="0"/>
              <w:overflowPunct w:val="0"/>
              <w:autoSpaceDE w:val="0"/>
              <w:autoSpaceDN w:val="0"/>
              <w:adjustRightInd w:val="0"/>
              <w:spacing w:before="60" w:after="60"/>
              <w:jc w:val="center"/>
              <w:textAlignment w:val="baseline"/>
              <w:rPr>
                <w:rFonts w:cs="Arial"/>
                <w:szCs w:val="22"/>
              </w:rPr>
            </w:pPr>
            <w:r>
              <w:rPr>
                <w:rFonts w:cs="Arial"/>
                <w:szCs w:val="22"/>
              </w:rPr>
              <w:t>2.2</w:t>
            </w:r>
          </w:p>
        </w:tc>
        <w:tc>
          <w:tcPr>
            <w:tcW w:w="4678" w:type="dxa"/>
            <w:vAlign w:val="center"/>
          </w:tcPr>
          <w:p w14:paraId="5266967C" w14:textId="77777777" w:rsidR="00D0241E" w:rsidRPr="003E19FF" w:rsidRDefault="00D0241E" w:rsidP="00FC6D23">
            <w:pPr>
              <w:widowControl w:val="0"/>
              <w:spacing w:before="60" w:after="60"/>
              <w:rPr>
                <w:rFonts w:cs="Arial"/>
                <w:szCs w:val="22"/>
              </w:rPr>
            </w:pPr>
            <w:r w:rsidRPr="003E19FF">
              <w:rPr>
                <w:rFonts w:cs="Arial"/>
                <w:szCs w:val="22"/>
              </w:rPr>
              <w:t>Please state the contact’s telephone number</w:t>
            </w:r>
          </w:p>
        </w:tc>
        <w:tc>
          <w:tcPr>
            <w:tcW w:w="3716" w:type="dxa"/>
            <w:shd w:val="clear" w:color="auto" w:fill="8DB3E2" w:themeFill="text2" w:themeFillTint="66"/>
          </w:tcPr>
          <w:p w14:paraId="44A7E8C4"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szCs w:val="22"/>
              </w:rPr>
            </w:pPr>
          </w:p>
        </w:tc>
      </w:tr>
      <w:tr w:rsidR="00D0241E" w:rsidRPr="003E19FF" w14:paraId="32A76B16" w14:textId="77777777" w:rsidTr="00FC6D23">
        <w:trPr>
          <w:cantSplit/>
          <w:trHeight w:val="454"/>
          <w:jc w:val="center"/>
        </w:trPr>
        <w:tc>
          <w:tcPr>
            <w:tcW w:w="783" w:type="dxa"/>
            <w:vAlign w:val="center"/>
          </w:tcPr>
          <w:p w14:paraId="32CD621E" w14:textId="77777777" w:rsidR="00D0241E" w:rsidRPr="003E19FF" w:rsidRDefault="0043749D" w:rsidP="00FC6D23">
            <w:pPr>
              <w:widowControl w:val="0"/>
              <w:overflowPunct w:val="0"/>
              <w:autoSpaceDE w:val="0"/>
              <w:autoSpaceDN w:val="0"/>
              <w:adjustRightInd w:val="0"/>
              <w:spacing w:before="60" w:after="60"/>
              <w:jc w:val="center"/>
              <w:textAlignment w:val="baseline"/>
              <w:rPr>
                <w:rFonts w:cs="Arial"/>
                <w:szCs w:val="22"/>
              </w:rPr>
            </w:pPr>
            <w:r>
              <w:rPr>
                <w:rFonts w:cs="Arial"/>
                <w:szCs w:val="22"/>
              </w:rPr>
              <w:t>2.3</w:t>
            </w:r>
          </w:p>
        </w:tc>
        <w:tc>
          <w:tcPr>
            <w:tcW w:w="4678" w:type="dxa"/>
            <w:vAlign w:val="center"/>
          </w:tcPr>
          <w:p w14:paraId="0C39F909" w14:textId="77777777" w:rsidR="00D0241E" w:rsidRPr="003E19FF" w:rsidRDefault="00D0241E" w:rsidP="00FC6D23">
            <w:pPr>
              <w:widowControl w:val="0"/>
              <w:spacing w:before="60" w:after="60"/>
              <w:rPr>
                <w:rFonts w:cs="Arial"/>
                <w:szCs w:val="22"/>
              </w:rPr>
            </w:pPr>
            <w:r w:rsidRPr="003E19FF">
              <w:rPr>
                <w:rFonts w:cs="Arial"/>
                <w:szCs w:val="22"/>
              </w:rPr>
              <w:t>Please state the contact’s e-mail address</w:t>
            </w:r>
          </w:p>
        </w:tc>
        <w:tc>
          <w:tcPr>
            <w:tcW w:w="3716" w:type="dxa"/>
            <w:shd w:val="clear" w:color="auto" w:fill="8DB3E2" w:themeFill="text2" w:themeFillTint="66"/>
          </w:tcPr>
          <w:p w14:paraId="27138378"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szCs w:val="22"/>
              </w:rPr>
            </w:pPr>
          </w:p>
        </w:tc>
      </w:tr>
    </w:tbl>
    <w:p w14:paraId="5BC3F253" w14:textId="77777777" w:rsidR="00D0241E" w:rsidRDefault="00D0241E" w:rsidP="00D0241E">
      <w:pPr>
        <w:widowControl w:val="0"/>
        <w:rPr>
          <w:rFonts w:cs="Arial"/>
          <w:szCs w:val="22"/>
        </w:rPr>
      </w:pPr>
    </w:p>
    <w:p w14:paraId="073430FF" w14:textId="77777777" w:rsidR="0043749D" w:rsidRDefault="0043749D" w:rsidP="00D0241E">
      <w:pPr>
        <w:widowControl w:val="0"/>
        <w:rPr>
          <w:rFonts w:cs="Arial"/>
          <w:szCs w:val="22"/>
        </w:rPr>
      </w:pPr>
    </w:p>
    <w:p w14:paraId="78486E1D" w14:textId="77777777" w:rsidR="005A3516" w:rsidRDefault="005A3516" w:rsidP="00D0241E">
      <w:pPr>
        <w:widowControl w:val="0"/>
        <w:rPr>
          <w:rFonts w:cs="Arial"/>
          <w:szCs w:val="22"/>
        </w:rPr>
      </w:pPr>
    </w:p>
    <w:p w14:paraId="0DB559AE" w14:textId="77777777" w:rsidR="005A3516" w:rsidRPr="003E19FF" w:rsidRDefault="005A3516" w:rsidP="00D0241E">
      <w:pPr>
        <w:widowControl w:val="0"/>
        <w:rPr>
          <w:rFonts w:cs="Arial"/>
          <w:szCs w:val="22"/>
        </w:rPr>
      </w:pP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137"/>
        <w:gridCol w:w="1110"/>
        <w:gridCol w:w="60"/>
      </w:tblGrid>
      <w:tr w:rsidR="00D0241E" w:rsidRPr="003E19FF" w14:paraId="7D2ED189" w14:textId="77777777" w:rsidTr="00F13594">
        <w:trPr>
          <w:cantSplit/>
          <w:trHeight w:val="454"/>
          <w:jc w:val="center"/>
        </w:trPr>
        <w:tc>
          <w:tcPr>
            <w:tcW w:w="884" w:type="dxa"/>
            <w:shd w:val="clear" w:color="auto" w:fill="000000" w:themeFill="text1"/>
            <w:vAlign w:val="center"/>
          </w:tcPr>
          <w:p w14:paraId="013E2788" w14:textId="77777777" w:rsidR="00D0241E" w:rsidRPr="003E19FF" w:rsidRDefault="00F13594" w:rsidP="00FC6D23">
            <w:pPr>
              <w:widowControl w:val="0"/>
              <w:spacing w:before="60" w:after="60"/>
              <w:jc w:val="center"/>
              <w:rPr>
                <w:rFonts w:cs="Arial"/>
                <w:b/>
                <w:color w:val="FFFFFF" w:themeColor="background1"/>
                <w:szCs w:val="22"/>
              </w:rPr>
            </w:pPr>
            <w:r>
              <w:rPr>
                <w:rFonts w:cs="Arial"/>
                <w:b/>
                <w:color w:val="FFFFFF" w:themeColor="background1"/>
                <w:szCs w:val="22"/>
              </w:rPr>
              <w:t>3</w:t>
            </w:r>
          </w:p>
        </w:tc>
        <w:tc>
          <w:tcPr>
            <w:tcW w:w="7137" w:type="dxa"/>
            <w:shd w:val="clear" w:color="auto" w:fill="000000" w:themeFill="text1"/>
            <w:vAlign w:val="center"/>
          </w:tcPr>
          <w:p w14:paraId="487F2C2D" w14:textId="77777777" w:rsidR="00D0241E" w:rsidRPr="003E19FF" w:rsidRDefault="00D0241E" w:rsidP="00FC6D23">
            <w:pPr>
              <w:widowControl w:val="0"/>
              <w:overflowPunct w:val="0"/>
              <w:autoSpaceDE w:val="0"/>
              <w:autoSpaceDN w:val="0"/>
              <w:adjustRightInd w:val="0"/>
              <w:spacing w:before="60" w:after="60"/>
              <w:textAlignment w:val="baseline"/>
              <w:rPr>
                <w:rFonts w:cs="Arial"/>
                <w:color w:val="FFFFFF" w:themeColor="background1"/>
                <w:szCs w:val="22"/>
              </w:rPr>
            </w:pPr>
            <w:r w:rsidRPr="003E19FF">
              <w:rPr>
                <w:rFonts w:cs="Arial"/>
                <w:b/>
                <w:color w:val="FFFFFF" w:themeColor="background1"/>
                <w:szCs w:val="22"/>
              </w:rPr>
              <w:t>PASS/FAIL QUESTIONS</w:t>
            </w:r>
            <w:r w:rsidRPr="003E19FF">
              <w:rPr>
                <w:rFonts w:cs="Arial"/>
                <w:b/>
                <w:color w:val="FFFFFF" w:themeColor="background1"/>
                <w:szCs w:val="22"/>
              </w:rPr>
              <w:tab/>
            </w:r>
          </w:p>
        </w:tc>
        <w:tc>
          <w:tcPr>
            <w:tcW w:w="1170" w:type="dxa"/>
            <w:gridSpan w:val="2"/>
            <w:shd w:val="clear" w:color="auto" w:fill="000000" w:themeFill="text1"/>
            <w:vAlign w:val="center"/>
          </w:tcPr>
          <w:p w14:paraId="51CE94C9"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b/>
                <w:color w:val="FFFFFF" w:themeColor="background1"/>
                <w:szCs w:val="22"/>
              </w:rPr>
            </w:pPr>
            <w:r w:rsidRPr="003E19FF">
              <w:rPr>
                <w:rFonts w:cs="Arial"/>
                <w:b/>
                <w:szCs w:val="22"/>
              </w:rPr>
              <w:t>Pass/Fail</w:t>
            </w:r>
          </w:p>
        </w:tc>
      </w:tr>
      <w:tr w:rsidR="00D0241E" w:rsidRPr="003E19FF" w14:paraId="5343039A" w14:textId="77777777" w:rsidTr="00F13594">
        <w:trPr>
          <w:cantSplit/>
          <w:trHeight w:val="454"/>
          <w:jc w:val="center"/>
        </w:trPr>
        <w:tc>
          <w:tcPr>
            <w:tcW w:w="9191" w:type="dxa"/>
            <w:gridSpan w:val="4"/>
            <w:vAlign w:val="center"/>
          </w:tcPr>
          <w:p w14:paraId="082971E7" w14:textId="7D95D6DE" w:rsidR="00D0241E" w:rsidRDefault="00D0241E" w:rsidP="00FC6D23">
            <w:pPr>
              <w:widowControl w:val="0"/>
              <w:overflowPunct w:val="0"/>
              <w:autoSpaceDE w:val="0"/>
              <w:autoSpaceDN w:val="0"/>
              <w:adjustRightInd w:val="0"/>
              <w:spacing w:before="60" w:after="60"/>
              <w:jc w:val="both"/>
              <w:textAlignment w:val="baseline"/>
              <w:rPr>
                <w:rFonts w:cs="Arial"/>
                <w:szCs w:val="22"/>
              </w:rPr>
            </w:pPr>
            <w:r w:rsidRPr="003E19FF">
              <w:rPr>
                <w:rFonts w:cs="Arial"/>
                <w:b/>
                <w:szCs w:val="22"/>
              </w:rPr>
              <w:t>Please Note:</w:t>
            </w:r>
            <w:r w:rsidRPr="003E19FF">
              <w:rPr>
                <w:rFonts w:cs="Arial"/>
                <w:szCs w:val="22"/>
              </w:rPr>
              <w:t xml:space="preserve"> The following </w:t>
            </w:r>
            <w:r w:rsidRPr="00DD08BE">
              <w:rPr>
                <w:rFonts w:cs="Arial"/>
                <w:szCs w:val="22"/>
              </w:rPr>
              <w:t>question</w:t>
            </w:r>
            <w:r w:rsidR="005D4ADB">
              <w:rPr>
                <w:rFonts w:cs="Arial"/>
                <w:szCs w:val="22"/>
              </w:rPr>
              <w:t>s</w:t>
            </w:r>
            <w:r w:rsidRPr="003E19FF">
              <w:rPr>
                <w:rFonts w:cs="Arial"/>
                <w:szCs w:val="22"/>
              </w:rPr>
              <w:t xml:space="preserve"> </w:t>
            </w:r>
            <w:r w:rsidR="005D4ADB">
              <w:rPr>
                <w:rFonts w:cs="Arial"/>
                <w:szCs w:val="22"/>
              </w:rPr>
              <w:t>will be evaluated on a pass/fail basis</w:t>
            </w:r>
            <w:r w:rsidRPr="003E19FF">
              <w:rPr>
                <w:rFonts w:cs="Arial"/>
                <w:szCs w:val="22"/>
              </w:rPr>
              <w:t xml:space="preserve">, therefore if a Potential Provider cannot or is unwilling to </w:t>
            </w:r>
            <w:r w:rsidR="00EB4BC7">
              <w:rPr>
                <w:rFonts w:cs="Arial"/>
                <w:szCs w:val="22"/>
              </w:rPr>
              <w:t>provide a full response</w:t>
            </w:r>
            <w:r w:rsidRPr="003E19FF">
              <w:rPr>
                <w:rFonts w:cs="Arial"/>
                <w:szCs w:val="22"/>
              </w:rPr>
              <w:t xml:space="preserve"> their Tender will be deemed non-compliant and they will be unable to be considered for this requirement. </w:t>
            </w:r>
          </w:p>
          <w:p w14:paraId="39036B95" w14:textId="77777777" w:rsidR="0043749D" w:rsidRPr="00221152" w:rsidRDefault="0043749D" w:rsidP="00221152">
            <w:pPr>
              <w:widowControl w:val="0"/>
              <w:overflowPunct w:val="0"/>
              <w:autoSpaceDE w:val="0"/>
              <w:autoSpaceDN w:val="0"/>
              <w:adjustRightInd w:val="0"/>
              <w:spacing w:before="60" w:after="60"/>
              <w:jc w:val="both"/>
              <w:textAlignment w:val="baseline"/>
              <w:rPr>
                <w:rFonts w:cs="Arial"/>
                <w:i/>
                <w:szCs w:val="22"/>
              </w:rPr>
            </w:pPr>
          </w:p>
        </w:tc>
      </w:tr>
      <w:tr w:rsidR="00CA2421" w:rsidRPr="003E19FF" w14:paraId="463F8737" w14:textId="77777777" w:rsidTr="00CA2421">
        <w:trPr>
          <w:gridAfter w:val="1"/>
          <w:wAfter w:w="60" w:type="dxa"/>
          <w:cantSplit/>
          <w:trHeight w:val="454"/>
          <w:jc w:val="center"/>
        </w:trPr>
        <w:tc>
          <w:tcPr>
            <w:tcW w:w="884" w:type="dxa"/>
          </w:tcPr>
          <w:p w14:paraId="12668DC4" w14:textId="0E3325F8" w:rsidR="00CA2421" w:rsidRDefault="00CA2421" w:rsidP="00F13594">
            <w:pPr>
              <w:widowControl w:val="0"/>
              <w:spacing w:before="60" w:after="60"/>
              <w:jc w:val="center"/>
              <w:rPr>
                <w:rFonts w:cs="Arial"/>
                <w:szCs w:val="22"/>
              </w:rPr>
            </w:pPr>
            <w:r>
              <w:rPr>
                <w:rFonts w:cs="Arial"/>
                <w:szCs w:val="22"/>
              </w:rPr>
              <w:lastRenderedPageBreak/>
              <w:t>3.1</w:t>
            </w:r>
          </w:p>
        </w:tc>
        <w:tc>
          <w:tcPr>
            <w:tcW w:w="8247" w:type="dxa"/>
            <w:gridSpan w:val="2"/>
            <w:vAlign w:val="center"/>
          </w:tcPr>
          <w:p w14:paraId="404FE205" w14:textId="0320CD92" w:rsidR="00CA2421" w:rsidRPr="002D0557" w:rsidRDefault="00CA2421" w:rsidP="00F13594">
            <w:pPr>
              <w:widowControl w:val="0"/>
              <w:spacing w:before="60" w:after="60"/>
              <w:jc w:val="both"/>
              <w:rPr>
                <w:rFonts w:cs="Arial"/>
                <w:szCs w:val="22"/>
              </w:rPr>
            </w:pPr>
            <w:r w:rsidRPr="002D0557">
              <w:rPr>
                <w:rFonts w:cs="Arial"/>
                <w:szCs w:val="22"/>
              </w:rPr>
              <w:t xml:space="preserve">Please complete the </w:t>
            </w:r>
            <w:r w:rsidR="00EB4BC7" w:rsidRPr="002D0557">
              <w:rPr>
                <w:rFonts w:cs="Arial"/>
                <w:szCs w:val="22"/>
              </w:rPr>
              <w:t>Potential Provider</w:t>
            </w:r>
            <w:r w:rsidRPr="002D0557">
              <w:rPr>
                <w:rFonts w:cs="Arial"/>
                <w:szCs w:val="22"/>
              </w:rPr>
              <w:t xml:space="preserve"> Background form in Appendix I. </w:t>
            </w:r>
          </w:p>
          <w:p w14:paraId="539EA425" w14:textId="77777777" w:rsidR="00CA2421" w:rsidRPr="002D0557" w:rsidRDefault="00CA2421" w:rsidP="005D4ADB">
            <w:pPr>
              <w:pStyle w:val="BodyText"/>
              <w:rPr>
                <w:b/>
                <w:bCs/>
                <w:szCs w:val="22"/>
              </w:rPr>
            </w:pPr>
            <w:r w:rsidRPr="002D0557">
              <w:rPr>
                <w:szCs w:val="22"/>
              </w:rPr>
              <w:t>This document sets out the information which is required by the University in order to assess the suitability of suppliers in terms of:</w:t>
            </w:r>
          </w:p>
          <w:p w14:paraId="080C007A"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Competency, experience and technical knowledge</w:t>
            </w:r>
          </w:p>
          <w:p w14:paraId="4F7B046A"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 xml:space="preserve">Capacity </w:t>
            </w:r>
          </w:p>
          <w:p w14:paraId="3D6523E9"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Commitment to quality</w:t>
            </w:r>
          </w:p>
          <w:p w14:paraId="6C1F6D78"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Control of processes</w:t>
            </w:r>
          </w:p>
          <w:p w14:paraId="0CB78DE8"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Financial capacity and stability</w:t>
            </w:r>
          </w:p>
          <w:p w14:paraId="78CBB3C0"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Culture – equality and employee well being</w:t>
            </w:r>
          </w:p>
          <w:p w14:paraId="39BBCEFA"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Corporate social responsibility</w:t>
            </w:r>
          </w:p>
          <w:p w14:paraId="75001AD1"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Environmental considerations</w:t>
            </w:r>
          </w:p>
          <w:p w14:paraId="2011C781" w14:textId="77777777" w:rsidR="00CA2421" w:rsidRPr="002D0557" w:rsidRDefault="00CA2421" w:rsidP="005D4ADB">
            <w:pPr>
              <w:pStyle w:val="BodyText"/>
              <w:numPr>
                <w:ilvl w:val="0"/>
                <w:numId w:val="39"/>
              </w:numPr>
              <w:overflowPunct/>
              <w:autoSpaceDE/>
              <w:autoSpaceDN/>
              <w:adjustRightInd/>
              <w:spacing w:after="0"/>
              <w:ind w:left="357" w:hanging="357"/>
              <w:textAlignment w:val="auto"/>
              <w:rPr>
                <w:b/>
                <w:bCs/>
                <w:szCs w:val="22"/>
              </w:rPr>
            </w:pPr>
            <w:r w:rsidRPr="002D0557">
              <w:rPr>
                <w:szCs w:val="22"/>
              </w:rPr>
              <w:t xml:space="preserve">E-business capability </w:t>
            </w:r>
          </w:p>
          <w:p w14:paraId="03594C22" w14:textId="4AF05B67" w:rsidR="00CA2421" w:rsidRDefault="00CA2421" w:rsidP="00F13594">
            <w:pPr>
              <w:widowControl w:val="0"/>
              <w:spacing w:before="60" w:after="60"/>
              <w:jc w:val="both"/>
              <w:rPr>
                <w:rFonts w:cs="Arial"/>
                <w:szCs w:val="22"/>
              </w:rPr>
            </w:pPr>
            <w:r w:rsidRPr="002D0557">
              <w:rPr>
                <w:rFonts w:cs="Arial"/>
                <w:szCs w:val="22"/>
              </w:rPr>
              <w:t xml:space="preserve">The form will be evaluated on a pass/fail basis taking into consideration </w:t>
            </w:r>
            <w:r w:rsidR="002D0557">
              <w:rPr>
                <w:rFonts w:cs="Arial"/>
                <w:szCs w:val="22"/>
              </w:rPr>
              <w:t>the evaluation criteria listed i</w:t>
            </w:r>
            <w:r w:rsidRPr="002D0557">
              <w:rPr>
                <w:rFonts w:cs="Arial"/>
                <w:szCs w:val="22"/>
              </w:rPr>
              <w:t>n the form.</w:t>
            </w:r>
          </w:p>
        </w:tc>
      </w:tr>
      <w:tr w:rsidR="00CA2421" w:rsidRPr="003E19FF" w14:paraId="1E966B4C" w14:textId="77777777" w:rsidTr="00CA2421">
        <w:trPr>
          <w:gridAfter w:val="1"/>
          <w:wAfter w:w="60" w:type="dxa"/>
          <w:cantSplit/>
          <w:trHeight w:val="454"/>
          <w:jc w:val="center"/>
        </w:trPr>
        <w:tc>
          <w:tcPr>
            <w:tcW w:w="884" w:type="dxa"/>
          </w:tcPr>
          <w:p w14:paraId="4CEE07EE" w14:textId="3D88E4F5" w:rsidR="00CA2421" w:rsidRPr="003E19FF" w:rsidRDefault="00CA2421" w:rsidP="00F13594">
            <w:pPr>
              <w:widowControl w:val="0"/>
              <w:spacing w:before="60" w:after="60"/>
              <w:jc w:val="center"/>
              <w:rPr>
                <w:rFonts w:cs="Arial"/>
                <w:szCs w:val="22"/>
              </w:rPr>
            </w:pPr>
            <w:r>
              <w:rPr>
                <w:rFonts w:cs="Arial"/>
                <w:szCs w:val="22"/>
              </w:rPr>
              <w:t>3.2</w:t>
            </w:r>
          </w:p>
        </w:tc>
        <w:tc>
          <w:tcPr>
            <w:tcW w:w="8247" w:type="dxa"/>
            <w:gridSpan w:val="2"/>
            <w:vAlign w:val="center"/>
          </w:tcPr>
          <w:p w14:paraId="62B31F42" w14:textId="77777777" w:rsidR="00CA2421" w:rsidRPr="003E19FF" w:rsidRDefault="00CA2421" w:rsidP="00F13594">
            <w:pPr>
              <w:widowControl w:val="0"/>
              <w:spacing w:before="60" w:after="60"/>
              <w:jc w:val="both"/>
              <w:rPr>
                <w:rFonts w:cs="Arial"/>
                <w:szCs w:val="22"/>
              </w:rPr>
            </w:pPr>
            <w:r>
              <w:rPr>
                <w:rFonts w:cs="Arial"/>
                <w:szCs w:val="22"/>
              </w:rPr>
              <w:t xml:space="preserve">Please provide a method statement outlining your proposed solution and confirming that it meets all of the mandatory requirements listed the Appendix B specification, paragraphs 3.3 onwards. </w:t>
            </w:r>
          </w:p>
        </w:tc>
      </w:tr>
    </w:tbl>
    <w:p w14:paraId="0B9EF929" w14:textId="77777777" w:rsidR="00D0241E" w:rsidRDefault="00D0241E" w:rsidP="00D0241E">
      <w:pPr>
        <w:widowControl w:val="0"/>
        <w:rPr>
          <w:rFonts w:cs="Arial"/>
          <w:szCs w:val="22"/>
        </w:rPr>
      </w:pPr>
    </w:p>
    <w:p w14:paraId="6CC9565C" w14:textId="77777777" w:rsidR="00F13594" w:rsidRDefault="00F13594" w:rsidP="00D0241E">
      <w:pPr>
        <w:widowControl w:val="0"/>
        <w:rPr>
          <w:rFonts w:cs="Arial"/>
          <w:szCs w:val="22"/>
        </w:rPr>
      </w:pPr>
    </w:p>
    <w:p w14:paraId="0302F7AB" w14:textId="77777777" w:rsidR="0043749D" w:rsidRPr="003E19FF" w:rsidRDefault="0043749D" w:rsidP="00D0241E">
      <w:pPr>
        <w:widowControl w:val="0"/>
        <w:rPr>
          <w:rFonts w:cs="Arial"/>
          <w:szCs w:val="22"/>
        </w:rPr>
      </w:pPr>
    </w:p>
    <w:tbl>
      <w:tblPr>
        <w:tblW w:w="9223" w:type="dxa"/>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904"/>
        <w:gridCol w:w="3756"/>
      </w:tblGrid>
      <w:tr w:rsidR="00D0241E" w:rsidRPr="003E19FF" w14:paraId="1816CF6F" w14:textId="77777777" w:rsidTr="00FC6D23">
        <w:trPr>
          <w:trHeight w:val="454"/>
          <w:jc w:val="center"/>
        </w:trPr>
        <w:tc>
          <w:tcPr>
            <w:tcW w:w="770" w:type="dxa"/>
            <w:shd w:val="clear" w:color="auto" w:fill="000000" w:themeFill="text1"/>
            <w:vAlign w:val="center"/>
          </w:tcPr>
          <w:p w14:paraId="23E4127F" w14:textId="77777777" w:rsidR="00D0241E" w:rsidRPr="003E19FF" w:rsidRDefault="00D0241E" w:rsidP="00FC6D23">
            <w:pPr>
              <w:widowControl w:val="0"/>
              <w:overflowPunct w:val="0"/>
              <w:autoSpaceDE w:val="0"/>
              <w:autoSpaceDN w:val="0"/>
              <w:spacing w:before="60" w:after="60"/>
              <w:jc w:val="center"/>
              <w:textAlignment w:val="baseline"/>
              <w:rPr>
                <w:rFonts w:cs="Arial"/>
                <w:b/>
                <w:color w:val="FFFFFF" w:themeColor="background1"/>
                <w:szCs w:val="22"/>
              </w:rPr>
            </w:pPr>
            <w:r w:rsidRPr="003E19FF">
              <w:rPr>
                <w:rFonts w:cs="Arial"/>
                <w:szCs w:val="22"/>
              </w:rPr>
              <w:br w:type="page"/>
            </w:r>
            <w:r w:rsidR="00F13594">
              <w:rPr>
                <w:rFonts w:cs="Arial"/>
                <w:b/>
                <w:color w:val="FFFFFF" w:themeColor="background1"/>
                <w:szCs w:val="22"/>
              </w:rPr>
              <w:t>4</w:t>
            </w:r>
          </w:p>
        </w:tc>
        <w:tc>
          <w:tcPr>
            <w:tcW w:w="4856" w:type="dxa"/>
            <w:shd w:val="clear" w:color="auto" w:fill="000000" w:themeFill="text1"/>
            <w:vAlign w:val="center"/>
          </w:tcPr>
          <w:p w14:paraId="7FA64E87" w14:textId="77777777" w:rsidR="00D0241E" w:rsidRPr="003E19FF" w:rsidRDefault="00F13594" w:rsidP="00FC6D23">
            <w:pPr>
              <w:widowControl w:val="0"/>
              <w:overflowPunct w:val="0"/>
              <w:autoSpaceDE w:val="0"/>
              <w:autoSpaceDN w:val="0"/>
              <w:adjustRightInd w:val="0"/>
              <w:spacing w:before="60" w:after="60"/>
              <w:textAlignment w:val="baseline"/>
              <w:rPr>
                <w:rFonts w:cs="Arial"/>
                <w:b/>
                <w:color w:val="FFFF00"/>
                <w:szCs w:val="22"/>
              </w:rPr>
            </w:pPr>
            <w:r w:rsidRPr="00F13594">
              <w:rPr>
                <w:rFonts w:cs="Arial"/>
                <w:b/>
                <w:color w:val="FFFFFF" w:themeColor="background1"/>
                <w:szCs w:val="22"/>
              </w:rPr>
              <w:t>QUALITY QUESTIONS</w:t>
            </w:r>
          </w:p>
        </w:tc>
        <w:tc>
          <w:tcPr>
            <w:tcW w:w="3597" w:type="dxa"/>
            <w:shd w:val="clear" w:color="auto" w:fill="000000" w:themeFill="text1"/>
            <w:vAlign w:val="center"/>
          </w:tcPr>
          <w:p w14:paraId="2A1F9152" w14:textId="77777777" w:rsidR="00D0241E" w:rsidRPr="003E19FF" w:rsidRDefault="00D0241E" w:rsidP="00F13594">
            <w:pPr>
              <w:widowControl w:val="0"/>
              <w:overflowPunct w:val="0"/>
              <w:autoSpaceDE w:val="0"/>
              <w:autoSpaceDN w:val="0"/>
              <w:adjustRightInd w:val="0"/>
              <w:spacing w:before="60" w:after="60"/>
              <w:jc w:val="right"/>
              <w:textAlignment w:val="baseline"/>
              <w:rPr>
                <w:rFonts w:cs="Arial"/>
                <w:b/>
                <w:color w:val="FFFFFF" w:themeColor="background1"/>
                <w:szCs w:val="22"/>
              </w:rPr>
            </w:pPr>
            <w:r w:rsidRPr="003E19FF">
              <w:rPr>
                <w:rFonts w:cs="Arial"/>
                <w:b/>
                <w:color w:val="FFFFFF" w:themeColor="background1"/>
                <w:szCs w:val="22"/>
              </w:rPr>
              <w:t>Weighting</w:t>
            </w:r>
            <w:r w:rsidRPr="00F13594">
              <w:rPr>
                <w:rFonts w:cs="Arial"/>
                <w:b/>
                <w:color w:val="FFFFFF" w:themeColor="background1"/>
                <w:szCs w:val="22"/>
              </w:rPr>
              <w:t xml:space="preserve"> </w:t>
            </w:r>
            <w:r w:rsidR="00F13594" w:rsidRPr="00F13594">
              <w:rPr>
                <w:rFonts w:cs="Arial"/>
                <w:b/>
                <w:color w:val="FFFFFF" w:themeColor="background1"/>
                <w:szCs w:val="22"/>
              </w:rPr>
              <w:t>60</w:t>
            </w:r>
            <w:r w:rsidRPr="003E19FF">
              <w:rPr>
                <w:rFonts w:cs="Arial"/>
                <w:b/>
                <w:color w:val="FFFFFF" w:themeColor="background1"/>
                <w:szCs w:val="22"/>
              </w:rPr>
              <w:t>%</w:t>
            </w:r>
          </w:p>
        </w:tc>
      </w:tr>
      <w:tr w:rsidR="00D0241E" w:rsidRPr="003E19FF" w14:paraId="007D9A0A" w14:textId="77777777" w:rsidTr="00FC6D23">
        <w:trPr>
          <w:trHeight w:val="454"/>
          <w:jc w:val="center"/>
        </w:trPr>
        <w:tc>
          <w:tcPr>
            <w:tcW w:w="9223" w:type="dxa"/>
            <w:gridSpan w:val="3"/>
            <w:shd w:val="clear" w:color="auto" w:fill="D9D9D9" w:themeFill="background1" w:themeFillShade="D9"/>
            <w:vAlign w:val="center"/>
          </w:tcPr>
          <w:p w14:paraId="3E20843B" w14:textId="77777777" w:rsidR="00D0241E" w:rsidRPr="003E19FF" w:rsidRDefault="00D0241E" w:rsidP="00FC6D23">
            <w:pPr>
              <w:widowControl w:val="0"/>
              <w:overflowPunct w:val="0"/>
              <w:autoSpaceDE w:val="0"/>
              <w:autoSpaceDN w:val="0"/>
              <w:adjustRightInd w:val="0"/>
              <w:spacing w:before="60" w:after="60"/>
              <w:textAlignment w:val="baseline"/>
              <w:rPr>
                <w:rFonts w:cs="Arial"/>
                <w:b/>
                <w:szCs w:val="22"/>
              </w:rPr>
            </w:pPr>
            <w:r w:rsidRPr="003E19FF">
              <w:rPr>
                <w:rFonts w:cs="Arial"/>
                <w:b/>
                <w:szCs w:val="22"/>
              </w:rPr>
              <w:t>Guidance:</w:t>
            </w:r>
          </w:p>
        </w:tc>
      </w:tr>
      <w:tr w:rsidR="00D0241E" w:rsidRPr="003E19FF" w14:paraId="0B77F33D" w14:textId="77777777" w:rsidTr="00FC6D23">
        <w:trPr>
          <w:trHeight w:val="454"/>
          <w:jc w:val="center"/>
        </w:trPr>
        <w:tc>
          <w:tcPr>
            <w:tcW w:w="9223" w:type="dxa"/>
            <w:gridSpan w:val="3"/>
          </w:tcPr>
          <w:p w14:paraId="6D8B137F" w14:textId="753FE868" w:rsidR="00F13594" w:rsidRPr="003E19FF" w:rsidRDefault="00F13594" w:rsidP="003C03E7">
            <w:pPr>
              <w:overflowPunct w:val="0"/>
              <w:autoSpaceDE w:val="0"/>
              <w:autoSpaceDN w:val="0"/>
              <w:adjustRightInd w:val="0"/>
              <w:spacing w:before="60" w:after="60"/>
              <w:jc w:val="both"/>
              <w:textAlignment w:val="baseline"/>
              <w:rPr>
                <w:rFonts w:cs="Arial"/>
                <w:szCs w:val="22"/>
              </w:rPr>
            </w:pPr>
            <w:r w:rsidRPr="00F13594">
              <w:rPr>
                <w:rFonts w:cs="Arial"/>
                <w:szCs w:val="22"/>
              </w:rPr>
              <w:t xml:space="preserve">To enable the University to evaluate the quality of </w:t>
            </w:r>
            <w:r>
              <w:rPr>
                <w:rFonts w:cs="Arial"/>
                <w:szCs w:val="22"/>
              </w:rPr>
              <w:t xml:space="preserve">proposals suppliers should provide method statements in response </w:t>
            </w:r>
            <w:r w:rsidR="003C03E7">
              <w:rPr>
                <w:rFonts w:cs="Arial"/>
                <w:szCs w:val="22"/>
              </w:rPr>
              <w:t>to the below questions</w:t>
            </w:r>
            <w:r w:rsidRPr="00F13594">
              <w:rPr>
                <w:rFonts w:cs="Arial"/>
                <w:szCs w:val="22"/>
              </w:rPr>
              <w:t xml:space="preserve">. </w:t>
            </w:r>
            <w:r w:rsidR="003C03E7">
              <w:rPr>
                <w:rFonts w:cs="Arial"/>
                <w:szCs w:val="22"/>
              </w:rPr>
              <w:t>These should be provided in the space provided below but</w:t>
            </w:r>
            <w:r w:rsidRPr="00F13594">
              <w:rPr>
                <w:rFonts w:cs="Arial"/>
                <w:szCs w:val="22"/>
              </w:rPr>
              <w:t xml:space="preserve"> can be completed in the Suppliers chosen style and format</w:t>
            </w:r>
            <w:r w:rsidR="003C03E7">
              <w:rPr>
                <w:rFonts w:cs="Arial"/>
                <w:szCs w:val="22"/>
              </w:rPr>
              <w:t>, including pictures and diagrams</w:t>
            </w:r>
            <w:r w:rsidRPr="00F13594">
              <w:rPr>
                <w:rFonts w:cs="Arial"/>
                <w:szCs w:val="22"/>
              </w:rPr>
              <w:t>. Suppliers should make their responses specific to th</w:t>
            </w:r>
            <w:r w:rsidR="003C03E7">
              <w:rPr>
                <w:rFonts w:cs="Arial"/>
                <w:szCs w:val="22"/>
              </w:rPr>
              <w:t>is project and its requirements – no generic responses please.</w:t>
            </w:r>
            <w:r w:rsidR="00A04D1D">
              <w:rPr>
                <w:rFonts w:cs="Arial"/>
                <w:szCs w:val="22"/>
              </w:rPr>
              <w:t xml:space="preserve"> There are no word limits set for responses but the University reserves the right to mark down responses that contain information irrelevant to the questions.</w:t>
            </w:r>
          </w:p>
        </w:tc>
      </w:tr>
      <w:tr w:rsidR="00D0241E" w:rsidRPr="003E19FF" w14:paraId="0FA6C174" w14:textId="77777777" w:rsidTr="00FC6D23">
        <w:trPr>
          <w:trHeight w:val="454"/>
          <w:jc w:val="center"/>
        </w:trPr>
        <w:tc>
          <w:tcPr>
            <w:tcW w:w="9223" w:type="dxa"/>
            <w:gridSpan w:val="3"/>
            <w:shd w:val="clear" w:color="auto" w:fill="D9D9D9" w:themeFill="background1" w:themeFillShade="D9"/>
            <w:vAlign w:val="center"/>
          </w:tcPr>
          <w:p w14:paraId="13BB332B" w14:textId="77777777" w:rsidR="00D0241E" w:rsidRPr="003E19FF" w:rsidRDefault="003C03E7" w:rsidP="00F71498">
            <w:pPr>
              <w:widowControl w:val="0"/>
              <w:overflowPunct w:val="0"/>
              <w:autoSpaceDE w:val="0"/>
              <w:autoSpaceDN w:val="0"/>
              <w:adjustRightInd w:val="0"/>
              <w:spacing w:before="60" w:after="60"/>
              <w:textAlignment w:val="baseline"/>
              <w:rPr>
                <w:rFonts w:cs="Arial"/>
                <w:b/>
                <w:szCs w:val="22"/>
              </w:rPr>
            </w:pPr>
            <w:r>
              <w:rPr>
                <w:rFonts w:cs="Arial"/>
                <w:b/>
                <w:szCs w:val="22"/>
              </w:rPr>
              <w:t>Question 4.1</w:t>
            </w:r>
            <w:r w:rsidR="005A3516">
              <w:rPr>
                <w:rFonts w:cs="Arial"/>
                <w:b/>
                <w:szCs w:val="22"/>
              </w:rPr>
              <w:t xml:space="preserve"> </w:t>
            </w:r>
            <w:r w:rsidR="005A3516">
              <w:rPr>
                <w:rFonts w:cs="Arial"/>
                <w:b/>
                <w:szCs w:val="22"/>
              </w:rPr>
              <w:tab/>
              <w:t>- Network compatibility</w:t>
            </w:r>
            <w:r w:rsidR="0022064E">
              <w:rPr>
                <w:rFonts w:cs="Arial"/>
                <w:b/>
                <w:szCs w:val="22"/>
              </w:rPr>
              <w:t xml:space="preserve"> &amp; Administration Functionality</w:t>
            </w:r>
            <w:r w:rsidR="005A3516">
              <w:rPr>
                <w:rFonts w:cs="Arial"/>
                <w:b/>
                <w:szCs w:val="22"/>
              </w:rPr>
              <w:tab/>
              <w:t xml:space="preserve">         (1</w:t>
            </w:r>
            <w:r w:rsidR="00546317">
              <w:rPr>
                <w:rFonts w:cs="Arial"/>
                <w:b/>
                <w:szCs w:val="22"/>
              </w:rPr>
              <w:t>5</w:t>
            </w:r>
            <w:r w:rsidR="005A3516">
              <w:rPr>
                <w:rFonts w:cs="Arial"/>
                <w:b/>
                <w:szCs w:val="22"/>
              </w:rPr>
              <w:t xml:space="preserve"> marks)</w:t>
            </w:r>
          </w:p>
        </w:tc>
      </w:tr>
      <w:tr w:rsidR="00D0241E" w:rsidRPr="003E19FF" w14:paraId="54CB0457" w14:textId="77777777" w:rsidTr="00FC6D23">
        <w:trPr>
          <w:trHeight w:val="454"/>
          <w:jc w:val="center"/>
        </w:trPr>
        <w:tc>
          <w:tcPr>
            <w:tcW w:w="9223" w:type="dxa"/>
            <w:gridSpan w:val="3"/>
          </w:tcPr>
          <w:p w14:paraId="0B5847E6" w14:textId="2B596466" w:rsidR="00D0241E" w:rsidRPr="003E19FF" w:rsidRDefault="000566D8" w:rsidP="00890AA1">
            <w:pPr>
              <w:widowControl w:val="0"/>
              <w:overflowPunct w:val="0"/>
              <w:autoSpaceDE w:val="0"/>
              <w:autoSpaceDN w:val="0"/>
              <w:adjustRightInd w:val="0"/>
              <w:spacing w:before="60" w:after="60"/>
              <w:jc w:val="both"/>
              <w:textAlignment w:val="baseline"/>
              <w:rPr>
                <w:rFonts w:cs="Arial"/>
                <w:szCs w:val="22"/>
              </w:rPr>
            </w:pPr>
            <w:r w:rsidRPr="00C71435">
              <w:rPr>
                <w:rFonts w:cs="Arial"/>
                <w:szCs w:val="22"/>
              </w:rPr>
              <w:t>Detail device network compatibility, and administration software integration</w:t>
            </w:r>
            <w:r w:rsidR="00890AA1" w:rsidRPr="00C71435">
              <w:rPr>
                <w:rFonts w:cs="Arial"/>
                <w:szCs w:val="22"/>
              </w:rPr>
              <w:t xml:space="preserve"> for use with the </w:t>
            </w:r>
            <w:r w:rsidRPr="00C71435">
              <w:rPr>
                <w:rFonts w:cs="Arial"/>
                <w:szCs w:val="22"/>
              </w:rPr>
              <w:t>identi</w:t>
            </w:r>
            <w:r w:rsidR="008D0925" w:rsidRPr="00C71435">
              <w:rPr>
                <w:rFonts w:cs="Arial"/>
                <w:szCs w:val="22"/>
              </w:rPr>
              <w:t>t</w:t>
            </w:r>
            <w:r w:rsidRPr="00C71435">
              <w:rPr>
                <w:rFonts w:cs="Arial"/>
                <w:szCs w:val="22"/>
              </w:rPr>
              <w:t>y management system</w:t>
            </w:r>
            <w:r w:rsidR="00C71435">
              <w:rPr>
                <w:rFonts w:cs="Arial"/>
                <w:szCs w:val="22"/>
              </w:rPr>
              <w:t xml:space="preserve"> (Forefront Identity Manager)</w:t>
            </w:r>
            <w:r w:rsidR="00890AA1" w:rsidRPr="00C71435">
              <w:rPr>
                <w:rFonts w:cs="Arial"/>
                <w:szCs w:val="22"/>
              </w:rPr>
              <w:t>, single sign</w:t>
            </w:r>
            <w:r w:rsidR="007871D1">
              <w:rPr>
                <w:rFonts w:cs="Arial"/>
                <w:szCs w:val="22"/>
              </w:rPr>
              <w:t>-</w:t>
            </w:r>
            <w:r w:rsidR="00890AA1" w:rsidRPr="00C71435">
              <w:rPr>
                <w:rFonts w:cs="Arial"/>
                <w:szCs w:val="22"/>
              </w:rPr>
              <w:t xml:space="preserve">on </w:t>
            </w:r>
            <w:r w:rsidR="00C71435">
              <w:rPr>
                <w:rFonts w:cs="Arial"/>
                <w:szCs w:val="22"/>
              </w:rPr>
              <w:t>(PingFederate) and Active D</w:t>
            </w:r>
            <w:r w:rsidR="00890AA1" w:rsidRPr="00C71435">
              <w:rPr>
                <w:rFonts w:cs="Arial"/>
                <w:szCs w:val="22"/>
              </w:rPr>
              <w:t>irectory. The network environment is a combination of Windows Server 2008R2</w:t>
            </w:r>
            <w:r w:rsidRPr="00C71435">
              <w:rPr>
                <w:rFonts w:cs="Arial"/>
                <w:szCs w:val="22"/>
              </w:rPr>
              <w:t xml:space="preserve"> and Windows Server 2012</w:t>
            </w:r>
            <w:r w:rsidR="00C71435">
              <w:rPr>
                <w:rFonts w:cs="Arial"/>
                <w:szCs w:val="22"/>
              </w:rPr>
              <w:t>R2</w:t>
            </w:r>
            <w:r w:rsidR="004529FB">
              <w:rPr>
                <w:rFonts w:cs="Arial"/>
                <w:szCs w:val="22"/>
              </w:rPr>
              <w:t xml:space="preserve"> running virtualised servers with VMWare</w:t>
            </w:r>
            <w:r w:rsidRPr="00C71435">
              <w:rPr>
                <w:rFonts w:cs="Arial"/>
                <w:szCs w:val="22"/>
              </w:rPr>
              <w:t>. Identify specifics of user account creation, management, charging and reporting functionality.</w:t>
            </w:r>
          </w:p>
        </w:tc>
      </w:tr>
      <w:tr w:rsidR="00D0241E" w:rsidRPr="003E19FF" w14:paraId="3D37B83F" w14:textId="77777777" w:rsidTr="00FC6D23">
        <w:trPr>
          <w:trHeight w:val="454"/>
          <w:jc w:val="center"/>
        </w:trPr>
        <w:tc>
          <w:tcPr>
            <w:tcW w:w="9223" w:type="dxa"/>
            <w:gridSpan w:val="3"/>
            <w:shd w:val="clear" w:color="auto" w:fill="8DB3E2" w:themeFill="text2" w:themeFillTint="66"/>
            <w:vAlign w:val="center"/>
          </w:tcPr>
          <w:p w14:paraId="0B7269E1"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b/>
                <w:szCs w:val="22"/>
              </w:rPr>
            </w:pPr>
          </w:p>
          <w:p w14:paraId="3F54A246"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b/>
                <w:szCs w:val="22"/>
              </w:rPr>
            </w:pPr>
          </w:p>
          <w:p w14:paraId="2CE2207C"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b/>
                <w:szCs w:val="22"/>
              </w:rPr>
            </w:pPr>
          </w:p>
          <w:p w14:paraId="7A0512B4" w14:textId="77777777" w:rsidR="00D0241E" w:rsidRPr="003E19FF" w:rsidRDefault="00D0241E" w:rsidP="00FC6D23">
            <w:pPr>
              <w:widowControl w:val="0"/>
              <w:overflowPunct w:val="0"/>
              <w:autoSpaceDE w:val="0"/>
              <w:autoSpaceDN w:val="0"/>
              <w:adjustRightInd w:val="0"/>
              <w:spacing w:before="60" w:after="60"/>
              <w:textAlignment w:val="baseline"/>
              <w:rPr>
                <w:rFonts w:cs="Arial"/>
                <w:b/>
                <w:szCs w:val="22"/>
              </w:rPr>
            </w:pPr>
          </w:p>
          <w:p w14:paraId="2FAB858B" w14:textId="77777777" w:rsidR="00D0241E" w:rsidRPr="003E19FF" w:rsidRDefault="00D0241E" w:rsidP="00FC6D23">
            <w:pPr>
              <w:widowControl w:val="0"/>
              <w:overflowPunct w:val="0"/>
              <w:autoSpaceDE w:val="0"/>
              <w:autoSpaceDN w:val="0"/>
              <w:adjustRightInd w:val="0"/>
              <w:spacing w:before="60" w:after="60"/>
              <w:jc w:val="right"/>
              <w:textAlignment w:val="baseline"/>
              <w:rPr>
                <w:rFonts w:cs="Arial"/>
                <w:b/>
                <w:szCs w:val="22"/>
              </w:rPr>
            </w:pPr>
          </w:p>
          <w:p w14:paraId="622EEC9A" w14:textId="06D23C87" w:rsidR="00D0241E" w:rsidRPr="003E19FF" w:rsidRDefault="00D0241E" w:rsidP="00FC6D23">
            <w:pPr>
              <w:widowControl w:val="0"/>
              <w:overflowPunct w:val="0"/>
              <w:autoSpaceDE w:val="0"/>
              <w:autoSpaceDN w:val="0"/>
              <w:adjustRightInd w:val="0"/>
              <w:spacing w:before="60" w:after="60"/>
              <w:jc w:val="right"/>
              <w:textAlignment w:val="baseline"/>
              <w:rPr>
                <w:rFonts w:cs="Arial"/>
                <w:b/>
                <w:szCs w:val="22"/>
              </w:rPr>
            </w:pPr>
          </w:p>
        </w:tc>
      </w:tr>
      <w:tr w:rsidR="005A3516" w:rsidRPr="003E19FF" w14:paraId="3BEF1597" w14:textId="77777777" w:rsidTr="004743C6">
        <w:trPr>
          <w:trHeight w:val="454"/>
          <w:jc w:val="center"/>
        </w:trPr>
        <w:tc>
          <w:tcPr>
            <w:tcW w:w="9223" w:type="dxa"/>
            <w:gridSpan w:val="3"/>
            <w:shd w:val="clear" w:color="auto" w:fill="D9D9D9" w:themeFill="background1" w:themeFillShade="D9"/>
            <w:vAlign w:val="center"/>
          </w:tcPr>
          <w:p w14:paraId="1DA41CBC" w14:textId="77777777" w:rsidR="005A3516" w:rsidRPr="003E19FF" w:rsidRDefault="005A3516" w:rsidP="00F71498">
            <w:pPr>
              <w:widowControl w:val="0"/>
              <w:overflowPunct w:val="0"/>
              <w:autoSpaceDE w:val="0"/>
              <w:autoSpaceDN w:val="0"/>
              <w:adjustRightInd w:val="0"/>
              <w:spacing w:before="60" w:after="60"/>
              <w:textAlignment w:val="baseline"/>
              <w:rPr>
                <w:rFonts w:cs="Arial"/>
                <w:b/>
                <w:szCs w:val="22"/>
              </w:rPr>
            </w:pPr>
            <w:r>
              <w:rPr>
                <w:rFonts w:cs="Arial"/>
                <w:b/>
                <w:szCs w:val="22"/>
              </w:rPr>
              <w:t>Question 4.2</w:t>
            </w:r>
            <w:r>
              <w:rPr>
                <w:rFonts w:cs="Arial"/>
                <w:b/>
                <w:szCs w:val="22"/>
              </w:rPr>
              <w:tab/>
              <w:t xml:space="preserve">- </w:t>
            </w:r>
            <w:r w:rsidR="0022064E">
              <w:rPr>
                <w:rFonts w:cs="Arial"/>
                <w:b/>
                <w:szCs w:val="22"/>
              </w:rPr>
              <w:t>Contract mobilisation</w:t>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(1</w:t>
            </w:r>
            <w:r w:rsidR="00F71498">
              <w:rPr>
                <w:rFonts w:cs="Arial"/>
                <w:b/>
                <w:szCs w:val="22"/>
              </w:rPr>
              <w:t>0</w:t>
            </w:r>
            <w:r>
              <w:rPr>
                <w:rFonts w:cs="Arial"/>
                <w:b/>
                <w:szCs w:val="22"/>
              </w:rPr>
              <w:t xml:space="preserve"> marks)</w:t>
            </w:r>
          </w:p>
        </w:tc>
      </w:tr>
      <w:tr w:rsidR="005A3516" w:rsidRPr="003E19FF" w14:paraId="74F82902" w14:textId="77777777" w:rsidTr="004743C6">
        <w:trPr>
          <w:trHeight w:val="454"/>
          <w:jc w:val="center"/>
        </w:trPr>
        <w:tc>
          <w:tcPr>
            <w:tcW w:w="9223" w:type="dxa"/>
            <w:gridSpan w:val="3"/>
          </w:tcPr>
          <w:p w14:paraId="5E1C0BA9" w14:textId="38EF5166" w:rsidR="005A3516" w:rsidRPr="003E19FF" w:rsidRDefault="0022064E" w:rsidP="004743C6">
            <w:pPr>
              <w:widowControl w:val="0"/>
              <w:overflowPunct w:val="0"/>
              <w:autoSpaceDE w:val="0"/>
              <w:autoSpaceDN w:val="0"/>
              <w:adjustRightInd w:val="0"/>
              <w:spacing w:before="60" w:after="60"/>
              <w:jc w:val="both"/>
              <w:textAlignment w:val="baseline"/>
              <w:rPr>
                <w:rFonts w:cs="Arial"/>
                <w:szCs w:val="22"/>
              </w:rPr>
            </w:pPr>
            <w:r>
              <w:rPr>
                <w:rFonts w:cs="Arial"/>
                <w:szCs w:val="22"/>
              </w:rPr>
              <w:t>Please propose a plan for contract mobilisation showing how the deadline date for implementation will be achieved.</w:t>
            </w:r>
            <w:r w:rsidR="00D53648">
              <w:rPr>
                <w:rFonts w:cs="Arial"/>
                <w:szCs w:val="22"/>
              </w:rPr>
              <w:t xml:space="preserve"> </w:t>
            </w:r>
            <w:r w:rsidR="00D53648" w:rsidRPr="002D0557">
              <w:rPr>
                <w:rFonts w:cs="Arial"/>
                <w:szCs w:val="22"/>
              </w:rPr>
              <w:t>In particular, detail the lead-</w:t>
            </w:r>
            <w:r w:rsidR="00CA2421" w:rsidRPr="002D0557">
              <w:rPr>
                <w:rFonts w:cs="Arial"/>
                <w:szCs w:val="22"/>
              </w:rPr>
              <w:t xml:space="preserve">in time </w:t>
            </w:r>
            <w:r w:rsidR="00D53648" w:rsidRPr="002D0557">
              <w:rPr>
                <w:rFonts w:cs="Arial"/>
                <w:szCs w:val="22"/>
              </w:rPr>
              <w:t xml:space="preserve">required </w:t>
            </w:r>
            <w:r w:rsidR="00CA2421" w:rsidRPr="002D0557">
              <w:rPr>
                <w:rFonts w:cs="Arial"/>
                <w:szCs w:val="22"/>
              </w:rPr>
              <w:t xml:space="preserve">for </w:t>
            </w:r>
            <w:r w:rsidR="00D53648" w:rsidRPr="002D0557">
              <w:rPr>
                <w:rFonts w:cs="Arial"/>
                <w:szCs w:val="22"/>
              </w:rPr>
              <w:t>equipment build and confirm that it will be available installation completion by 29 July 2016.</w:t>
            </w:r>
          </w:p>
        </w:tc>
      </w:tr>
      <w:tr w:rsidR="005A3516" w:rsidRPr="003E19FF" w14:paraId="755760E8" w14:textId="77777777" w:rsidTr="004743C6">
        <w:trPr>
          <w:trHeight w:val="454"/>
          <w:jc w:val="center"/>
        </w:trPr>
        <w:tc>
          <w:tcPr>
            <w:tcW w:w="9223" w:type="dxa"/>
            <w:gridSpan w:val="3"/>
            <w:shd w:val="clear" w:color="auto" w:fill="8DB3E2" w:themeFill="text2" w:themeFillTint="66"/>
            <w:vAlign w:val="center"/>
          </w:tcPr>
          <w:p w14:paraId="6F4A3107"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0C47CAC3"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393A6000"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0F81AC94" w14:textId="77777777" w:rsidR="005A3516" w:rsidRPr="003E19FF" w:rsidRDefault="005A3516" w:rsidP="004743C6">
            <w:pPr>
              <w:widowControl w:val="0"/>
              <w:overflowPunct w:val="0"/>
              <w:autoSpaceDE w:val="0"/>
              <w:autoSpaceDN w:val="0"/>
              <w:adjustRightInd w:val="0"/>
              <w:spacing w:before="60" w:after="60"/>
              <w:textAlignment w:val="baseline"/>
              <w:rPr>
                <w:rFonts w:cs="Arial"/>
                <w:b/>
                <w:szCs w:val="22"/>
              </w:rPr>
            </w:pPr>
          </w:p>
          <w:p w14:paraId="7CC675AA"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649CFB08" w14:textId="4A68CB9A"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tc>
      </w:tr>
      <w:tr w:rsidR="005A3516" w:rsidRPr="003E19FF" w14:paraId="555CA2C2" w14:textId="77777777" w:rsidTr="004743C6">
        <w:trPr>
          <w:trHeight w:val="454"/>
          <w:jc w:val="center"/>
        </w:trPr>
        <w:tc>
          <w:tcPr>
            <w:tcW w:w="9223" w:type="dxa"/>
            <w:gridSpan w:val="3"/>
            <w:shd w:val="clear" w:color="auto" w:fill="D9D9D9" w:themeFill="background1" w:themeFillShade="D9"/>
            <w:vAlign w:val="center"/>
          </w:tcPr>
          <w:p w14:paraId="342D9FEA" w14:textId="77777777" w:rsidR="005A3516" w:rsidRPr="003E19FF" w:rsidRDefault="005A3516" w:rsidP="00F71498">
            <w:pPr>
              <w:widowControl w:val="0"/>
              <w:overflowPunct w:val="0"/>
              <w:autoSpaceDE w:val="0"/>
              <w:autoSpaceDN w:val="0"/>
              <w:adjustRightInd w:val="0"/>
              <w:spacing w:before="60" w:after="60"/>
              <w:textAlignment w:val="baseline"/>
              <w:rPr>
                <w:rFonts w:cs="Arial"/>
                <w:b/>
                <w:szCs w:val="22"/>
              </w:rPr>
            </w:pPr>
            <w:r>
              <w:rPr>
                <w:rFonts w:cs="Arial"/>
                <w:b/>
                <w:szCs w:val="22"/>
              </w:rPr>
              <w:lastRenderedPageBreak/>
              <w:t>Question</w:t>
            </w:r>
            <w:r w:rsidR="0022064E">
              <w:rPr>
                <w:rFonts w:cs="Arial"/>
                <w:b/>
                <w:szCs w:val="22"/>
              </w:rPr>
              <w:t xml:space="preserve"> 4.3 – Post mobilisation support</w:t>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(1</w:t>
            </w:r>
            <w:r w:rsidR="00F71498">
              <w:rPr>
                <w:rFonts w:cs="Arial"/>
                <w:b/>
                <w:szCs w:val="22"/>
              </w:rPr>
              <w:t>0</w:t>
            </w:r>
            <w:r>
              <w:rPr>
                <w:rFonts w:cs="Arial"/>
                <w:b/>
                <w:szCs w:val="22"/>
              </w:rPr>
              <w:t xml:space="preserve"> marks)</w:t>
            </w:r>
          </w:p>
        </w:tc>
      </w:tr>
      <w:tr w:rsidR="005A3516" w:rsidRPr="003E19FF" w14:paraId="7924096E" w14:textId="77777777" w:rsidTr="004743C6">
        <w:trPr>
          <w:trHeight w:val="454"/>
          <w:jc w:val="center"/>
        </w:trPr>
        <w:tc>
          <w:tcPr>
            <w:tcW w:w="9223" w:type="dxa"/>
            <w:gridSpan w:val="3"/>
          </w:tcPr>
          <w:p w14:paraId="5DDCC2A5" w14:textId="77777777" w:rsidR="005A3516" w:rsidRPr="003E19FF" w:rsidRDefault="0022064E" w:rsidP="004743C6">
            <w:pPr>
              <w:widowControl w:val="0"/>
              <w:overflowPunct w:val="0"/>
              <w:autoSpaceDE w:val="0"/>
              <w:autoSpaceDN w:val="0"/>
              <w:adjustRightInd w:val="0"/>
              <w:spacing w:before="60" w:after="60"/>
              <w:jc w:val="both"/>
              <w:textAlignment w:val="baseline"/>
              <w:rPr>
                <w:rFonts w:cs="Arial"/>
                <w:szCs w:val="22"/>
              </w:rPr>
            </w:pPr>
            <w:r>
              <w:rPr>
                <w:rFonts w:cs="Arial"/>
                <w:szCs w:val="22"/>
              </w:rPr>
              <w:t>Detail the levels of support that will be provided post mobilisation of the contract in relation to routine maintenance, fault reporting and remedy, attendance times, provision of consumables, non-urgent work requests etc.</w:t>
            </w:r>
          </w:p>
        </w:tc>
      </w:tr>
      <w:tr w:rsidR="005A3516" w:rsidRPr="003E19FF" w14:paraId="5B39B0A4" w14:textId="77777777" w:rsidTr="004743C6">
        <w:trPr>
          <w:trHeight w:val="454"/>
          <w:jc w:val="center"/>
        </w:trPr>
        <w:tc>
          <w:tcPr>
            <w:tcW w:w="9223" w:type="dxa"/>
            <w:gridSpan w:val="3"/>
            <w:shd w:val="clear" w:color="auto" w:fill="8DB3E2" w:themeFill="text2" w:themeFillTint="66"/>
            <w:vAlign w:val="center"/>
          </w:tcPr>
          <w:p w14:paraId="768ACAD3"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4594093F"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5B3394D2"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64E11B72" w14:textId="77777777" w:rsidR="005A3516" w:rsidRPr="003E19FF" w:rsidRDefault="005A3516" w:rsidP="004743C6">
            <w:pPr>
              <w:widowControl w:val="0"/>
              <w:overflowPunct w:val="0"/>
              <w:autoSpaceDE w:val="0"/>
              <w:autoSpaceDN w:val="0"/>
              <w:adjustRightInd w:val="0"/>
              <w:spacing w:before="60" w:after="60"/>
              <w:textAlignment w:val="baseline"/>
              <w:rPr>
                <w:rFonts w:cs="Arial"/>
                <w:b/>
                <w:szCs w:val="22"/>
              </w:rPr>
            </w:pPr>
          </w:p>
          <w:p w14:paraId="2AE6D87B"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750BA805" w14:textId="3157B481"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tc>
      </w:tr>
      <w:tr w:rsidR="005A3516" w:rsidRPr="003E19FF" w14:paraId="0DCB1BC9" w14:textId="77777777" w:rsidTr="004743C6">
        <w:trPr>
          <w:trHeight w:val="454"/>
          <w:jc w:val="center"/>
        </w:trPr>
        <w:tc>
          <w:tcPr>
            <w:tcW w:w="9223" w:type="dxa"/>
            <w:gridSpan w:val="3"/>
            <w:shd w:val="clear" w:color="auto" w:fill="D9D9D9" w:themeFill="background1" w:themeFillShade="D9"/>
            <w:vAlign w:val="center"/>
          </w:tcPr>
          <w:p w14:paraId="4F3A61EA" w14:textId="77777777" w:rsidR="005A3516" w:rsidRPr="003E19FF" w:rsidRDefault="005A3516" w:rsidP="0022064E">
            <w:pPr>
              <w:widowControl w:val="0"/>
              <w:overflowPunct w:val="0"/>
              <w:autoSpaceDE w:val="0"/>
              <w:autoSpaceDN w:val="0"/>
              <w:adjustRightInd w:val="0"/>
              <w:spacing w:before="60" w:after="60"/>
              <w:textAlignment w:val="baseline"/>
              <w:rPr>
                <w:rFonts w:cs="Arial"/>
                <w:b/>
                <w:szCs w:val="22"/>
              </w:rPr>
            </w:pPr>
            <w:r>
              <w:rPr>
                <w:rFonts w:cs="Arial"/>
                <w:b/>
                <w:szCs w:val="22"/>
              </w:rPr>
              <w:t>Question</w:t>
            </w:r>
            <w:r w:rsidR="0022064E">
              <w:rPr>
                <w:rFonts w:cs="Arial"/>
                <w:b/>
                <w:szCs w:val="22"/>
              </w:rPr>
              <w:t xml:space="preserve"> 4.4 – User experience </w:t>
            </w:r>
            <w:r w:rsidR="00F71498">
              <w:rPr>
                <w:rFonts w:cs="Arial"/>
                <w:b/>
                <w:szCs w:val="22"/>
              </w:rPr>
              <w:tab/>
            </w:r>
            <w:r w:rsidR="00F71498">
              <w:rPr>
                <w:rFonts w:cs="Arial"/>
                <w:b/>
                <w:szCs w:val="22"/>
              </w:rPr>
              <w:tab/>
            </w:r>
            <w:r w:rsidR="00F71498">
              <w:rPr>
                <w:rFonts w:cs="Arial"/>
                <w:b/>
                <w:szCs w:val="22"/>
              </w:rPr>
              <w:tab/>
            </w:r>
            <w:r w:rsidR="00F71498">
              <w:rPr>
                <w:rFonts w:cs="Arial"/>
                <w:b/>
                <w:szCs w:val="22"/>
              </w:rPr>
              <w:tab/>
            </w:r>
            <w:r w:rsidR="00F71498">
              <w:rPr>
                <w:rFonts w:cs="Arial"/>
                <w:b/>
                <w:szCs w:val="22"/>
              </w:rPr>
              <w:tab/>
            </w:r>
            <w:r w:rsidR="00F71498">
              <w:rPr>
                <w:rFonts w:cs="Arial"/>
                <w:b/>
                <w:szCs w:val="22"/>
              </w:rPr>
              <w:tab/>
              <w:t xml:space="preserve">         (</w:t>
            </w:r>
            <w:r>
              <w:rPr>
                <w:rFonts w:cs="Arial"/>
                <w:b/>
                <w:szCs w:val="22"/>
              </w:rPr>
              <w:t xml:space="preserve"> </w:t>
            </w:r>
            <w:r w:rsidR="00546317">
              <w:rPr>
                <w:rFonts w:cs="Arial"/>
                <w:b/>
                <w:szCs w:val="22"/>
              </w:rPr>
              <w:t>25</w:t>
            </w:r>
            <w:r w:rsidR="00F71498">
              <w:rPr>
                <w:rFonts w:cs="Arial"/>
                <w:b/>
                <w:szCs w:val="22"/>
              </w:rPr>
              <w:t xml:space="preserve"> </w:t>
            </w:r>
            <w:r>
              <w:rPr>
                <w:rFonts w:cs="Arial"/>
                <w:b/>
                <w:szCs w:val="22"/>
              </w:rPr>
              <w:t>marks)</w:t>
            </w:r>
          </w:p>
        </w:tc>
      </w:tr>
      <w:tr w:rsidR="005A3516" w:rsidRPr="003E19FF" w14:paraId="446072DB" w14:textId="77777777" w:rsidTr="004743C6">
        <w:trPr>
          <w:trHeight w:val="454"/>
          <w:jc w:val="center"/>
        </w:trPr>
        <w:tc>
          <w:tcPr>
            <w:tcW w:w="9223" w:type="dxa"/>
            <w:gridSpan w:val="3"/>
          </w:tcPr>
          <w:p w14:paraId="43F5B653" w14:textId="41957579" w:rsidR="005A3516" w:rsidRPr="003E19FF" w:rsidRDefault="0022064E" w:rsidP="00CB2D3B">
            <w:pPr>
              <w:widowControl w:val="0"/>
              <w:overflowPunct w:val="0"/>
              <w:autoSpaceDE w:val="0"/>
              <w:autoSpaceDN w:val="0"/>
              <w:adjustRightInd w:val="0"/>
              <w:spacing w:before="60" w:after="60"/>
              <w:jc w:val="both"/>
              <w:textAlignment w:val="baseline"/>
              <w:rPr>
                <w:rFonts w:cs="Arial"/>
                <w:szCs w:val="22"/>
              </w:rPr>
            </w:pPr>
            <w:r>
              <w:rPr>
                <w:rFonts w:cs="Arial"/>
                <w:szCs w:val="22"/>
              </w:rPr>
              <w:t xml:space="preserve">Please outline the main functionality of your proposal </w:t>
            </w:r>
            <w:r w:rsidR="00CB2D3B" w:rsidRPr="00682995">
              <w:rPr>
                <w:rFonts w:cs="Arial"/>
                <w:szCs w:val="22"/>
              </w:rPr>
              <w:t>and show how it will be innovative, cost effective and</w:t>
            </w:r>
            <w:r w:rsidRPr="00682995">
              <w:rPr>
                <w:rFonts w:cs="Arial"/>
                <w:szCs w:val="22"/>
              </w:rPr>
              <w:t xml:space="preserve"> enhance </w:t>
            </w:r>
            <w:r w:rsidR="00CB2D3B" w:rsidRPr="00682995">
              <w:rPr>
                <w:rFonts w:cs="Arial"/>
                <w:szCs w:val="22"/>
              </w:rPr>
              <w:t xml:space="preserve">the </w:t>
            </w:r>
            <w:r w:rsidRPr="00682995">
              <w:rPr>
                <w:rFonts w:cs="Arial"/>
                <w:szCs w:val="22"/>
              </w:rPr>
              <w:t>user experience.</w:t>
            </w:r>
          </w:p>
        </w:tc>
      </w:tr>
      <w:tr w:rsidR="005A3516" w:rsidRPr="003E19FF" w14:paraId="66D10917" w14:textId="77777777" w:rsidTr="004743C6">
        <w:trPr>
          <w:trHeight w:val="454"/>
          <w:jc w:val="center"/>
        </w:trPr>
        <w:tc>
          <w:tcPr>
            <w:tcW w:w="9223" w:type="dxa"/>
            <w:gridSpan w:val="3"/>
            <w:shd w:val="clear" w:color="auto" w:fill="8DB3E2" w:themeFill="text2" w:themeFillTint="66"/>
            <w:vAlign w:val="center"/>
          </w:tcPr>
          <w:p w14:paraId="43231A31"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34B0B373"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79E120F6"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4CBA6392" w14:textId="77777777" w:rsidR="005A3516" w:rsidRPr="003E19FF" w:rsidRDefault="005A3516" w:rsidP="004743C6">
            <w:pPr>
              <w:widowControl w:val="0"/>
              <w:overflowPunct w:val="0"/>
              <w:autoSpaceDE w:val="0"/>
              <w:autoSpaceDN w:val="0"/>
              <w:adjustRightInd w:val="0"/>
              <w:spacing w:before="60" w:after="60"/>
              <w:textAlignment w:val="baseline"/>
              <w:rPr>
                <w:rFonts w:cs="Arial"/>
                <w:b/>
                <w:szCs w:val="22"/>
              </w:rPr>
            </w:pPr>
          </w:p>
          <w:p w14:paraId="258AA897" w14:textId="77777777"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p w14:paraId="53726672" w14:textId="0CB47F60" w:rsidR="005A3516" w:rsidRPr="003E19FF" w:rsidRDefault="005A3516" w:rsidP="004743C6">
            <w:pPr>
              <w:widowControl w:val="0"/>
              <w:overflowPunct w:val="0"/>
              <w:autoSpaceDE w:val="0"/>
              <w:autoSpaceDN w:val="0"/>
              <w:adjustRightInd w:val="0"/>
              <w:spacing w:before="60" w:after="60"/>
              <w:jc w:val="right"/>
              <w:textAlignment w:val="baseline"/>
              <w:rPr>
                <w:rFonts w:cs="Arial"/>
                <w:b/>
                <w:szCs w:val="22"/>
              </w:rPr>
            </w:pPr>
          </w:p>
        </w:tc>
      </w:tr>
      <w:tr w:rsidR="00D0241E" w:rsidRPr="003E19FF" w14:paraId="22D8BCA3" w14:textId="77777777" w:rsidTr="00FC6D23">
        <w:trPr>
          <w:trHeight w:val="454"/>
          <w:jc w:val="center"/>
        </w:trPr>
        <w:tc>
          <w:tcPr>
            <w:tcW w:w="9223" w:type="dxa"/>
            <w:gridSpan w:val="3"/>
            <w:shd w:val="clear" w:color="auto" w:fill="D9D9D9" w:themeFill="background1" w:themeFillShade="D9"/>
            <w:vAlign w:val="center"/>
          </w:tcPr>
          <w:p w14:paraId="7C56A3D9" w14:textId="77777777" w:rsidR="00D0241E" w:rsidRPr="003E19FF" w:rsidRDefault="00D0241E" w:rsidP="00FC6D23">
            <w:pPr>
              <w:widowControl w:val="0"/>
              <w:overflowPunct w:val="0"/>
              <w:autoSpaceDE w:val="0"/>
              <w:autoSpaceDN w:val="0"/>
              <w:adjustRightInd w:val="0"/>
              <w:spacing w:before="60" w:after="60"/>
              <w:textAlignment w:val="baseline"/>
              <w:rPr>
                <w:rFonts w:cs="Arial"/>
                <w:b/>
                <w:szCs w:val="22"/>
              </w:rPr>
            </w:pPr>
            <w:r w:rsidRPr="003E19FF">
              <w:rPr>
                <w:rFonts w:cs="Arial"/>
                <w:b/>
                <w:szCs w:val="22"/>
              </w:rPr>
              <w:t>Marking Scheme:</w:t>
            </w:r>
          </w:p>
        </w:tc>
      </w:tr>
      <w:tr w:rsidR="00D0241E" w:rsidRPr="003E19FF" w14:paraId="08D6B057" w14:textId="77777777" w:rsidTr="00FC6D23">
        <w:trPr>
          <w:trHeight w:val="454"/>
          <w:jc w:val="center"/>
        </w:trPr>
        <w:tc>
          <w:tcPr>
            <w:tcW w:w="9223" w:type="dxa"/>
            <w:gridSpan w:val="3"/>
            <w:vAlign w:val="center"/>
          </w:tcPr>
          <w:p w14:paraId="6FC975FB" w14:textId="77777777" w:rsidR="001C25EB" w:rsidRDefault="001C25EB" w:rsidP="001C25EB">
            <w:pPr>
              <w:widowControl w:val="0"/>
              <w:overflowPunct w:val="0"/>
              <w:autoSpaceDE w:val="0"/>
              <w:autoSpaceDN w:val="0"/>
              <w:adjustRightInd w:val="0"/>
              <w:spacing w:before="60" w:after="60"/>
              <w:textAlignment w:val="baseline"/>
              <w:rPr>
                <w:rFonts w:cs="Arial"/>
                <w:szCs w:val="22"/>
              </w:rPr>
            </w:pPr>
            <w:r w:rsidRPr="003E19FF">
              <w:rPr>
                <w:rFonts w:cs="Arial"/>
                <w:szCs w:val="22"/>
              </w:rPr>
              <w:t xml:space="preserve">The following marking scheme will be used to assess the response provided to </w:t>
            </w:r>
            <w:r>
              <w:rPr>
                <w:rFonts w:cs="Arial"/>
                <w:szCs w:val="22"/>
              </w:rPr>
              <w:t>the above quality</w:t>
            </w:r>
            <w:r w:rsidRPr="003E19FF">
              <w:rPr>
                <w:rFonts w:cs="Arial"/>
                <w:szCs w:val="22"/>
              </w:rPr>
              <w:t xml:space="preserve"> question</w:t>
            </w:r>
            <w:r>
              <w:rPr>
                <w:rFonts w:cs="Arial"/>
                <w:szCs w:val="22"/>
              </w:rPr>
              <w:t>s</w:t>
            </w:r>
            <w:r w:rsidRPr="003E19FF">
              <w:rPr>
                <w:rFonts w:cs="Arial"/>
                <w:szCs w:val="22"/>
              </w:rPr>
              <w:t xml:space="preserve">:  </w:t>
            </w:r>
          </w:p>
          <w:p w14:paraId="1EC003F0" w14:textId="77777777" w:rsidR="001C25EB" w:rsidRPr="00A40C1E" w:rsidRDefault="001C25EB" w:rsidP="001C25EB">
            <w:pPr>
              <w:rPr>
                <w:rFonts w:cs="Arial"/>
                <w:szCs w:val="22"/>
              </w:rPr>
            </w:pPr>
            <w:r w:rsidRPr="00A40C1E">
              <w:rPr>
                <w:rFonts w:cs="Arial"/>
                <w:szCs w:val="22"/>
              </w:rPr>
              <w:t>The evaluation of the responses</w:t>
            </w:r>
            <w:r>
              <w:rPr>
                <w:rFonts w:cs="Arial"/>
                <w:szCs w:val="22"/>
              </w:rPr>
              <w:t xml:space="preserve"> listed in the table in section 4 </w:t>
            </w:r>
            <w:r w:rsidRPr="00A40C1E">
              <w:rPr>
                <w:rFonts w:cs="Arial"/>
                <w:szCs w:val="22"/>
              </w:rPr>
              <w:t xml:space="preserve"> above will be made using the following marking scheme:</w:t>
            </w:r>
          </w:p>
          <w:p w14:paraId="4763DB70" w14:textId="77777777" w:rsidR="001C25EB" w:rsidRPr="00A40C1E" w:rsidRDefault="001C25EB" w:rsidP="001C25EB">
            <w:pPr>
              <w:ind w:left="720" w:hanging="720"/>
              <w:rPr>
                <w:rFonts w:cs="Arial"/>
                <w:color w:val="C0C0C0"/>
                <w:szCs w:val="22"/>
              </w:rPr>
            </w:pPr>
          </w:p>
          <w:p w14:paraId="5CE63BF1" w14:textId="77777777" w:rsidR="001C25EB" w:rsidRPr="00A40C1E" w:rsidRDefault="001C25EB" w:rsidP="001C25EB">
            <w:pPr>
              <w:rPr>
                <w:rFonts w:cs="Arial"/>
                <w:szCs w:val="22"/>
              </w:rPr>
            </w:pPr>
            <w:r w:rsidRPr="00A40C1E">
              <w:rPr>
                <w:rFonts w:cs="Arial"/>
                <w:szCs w:val="22"/>
              </w:rPr>
              <w:t>Responses to this section will be assessed and scored using the following methodology:</w:t>
            </w:r>
          </w:p>
          <w:p w14:paraId="079667BE" w14:textId="77777777" w:rsidR="001C25EB" w:rsidRPr="00A40C1E" w:rsidRDefault="001C25EB" w:rsidP="001C25EB">
            <w:pPr>
              <w:ind w:left="720"/>
              <w:rPr>
                <w:rFonts w:cs="Arial"/>
                <w:szCs w:val="22"/>
              </w:rPr>
            </w:pPr>
          </w:p>
          <w:tbl>
            <w:tblPr>
              <w:tblW w:w="846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1"/>
              <w:gridCol w:w="1777"/>
              <w:gridCol w:w="5222"/>
            </w:tblGrid>
            <w:tr w:rsidR="001C25EB" w:rsidRPr="00A40C1E" w14:paraId="2B1F4722" w14:textId="77777777" w:rsidTr="00BF629E">
              <w:trPr>
                <w:jc w:val="center"/>
              </w:trPr>
              <w:tc>
                <w:tcPr>
                  <w:tcW w:w="1461" w:type="dxa"/>
                  <w:shd w:val="clear" w:color="auto" w:fill="D9D9D9" w:themeFill="background1" w:themeFillShade="D9"/>
                </w:tcPr>
                <w:p w14:paraId="301699AC" w14:textId="77777777" w:rsidR="001C25EB" w:rsidRPr="00A40C1E" w:rsidRDefault="001C25EB" w:rsidP="00BF629E">
                  <w:pPr>
                    <w:keepLines/>
                    <w:autoSpaceDE w:val="0"/>
                    <w:autoSpaceDN w:val="0"/>
                    <w:adjustRightInd w:val="0"/>
                    <w:ind w:left="34"/>
                    <w:jc w:val="center"/>
                    <w:rPr>
                      <w:rFonts w:cs="Arial"/>
                      <w:b/>
                      <w:szCs w:val="22"/>
                      <w:lang w:eastAsia="en-GB"/>
                    </w:rPr>
                  </w:pPr>
                  <w:r>
                    <w:rPr>
                      <w:rFonts w:cs="Arial"/>
                      <w:b/>
                      <w:szCs w:val="22"/>
                      <w:lang w:eastAsia="en-GB"/>
                    </w:rPr>
                    <w:t>Description</w:t>
                  </w:r>
                </w:p>
              </w:tc>
              <w:tc>
                <w:tcPr>
                  <w:tcW w:w="1777" w:type="dxa"/>
                  <w:shd w:val="clear" w:color="auto" w:fill="D9D9D9" w:themeFill="background1" w:themeFillShade="D9"/>
                </w:tcPr>
                <w:p w14:paraId="6E12376B" w14:textId="77777777" w:rsidR="001C25EB" w:rsidRPr="00A40C1E" w:rsidRDefault="001C25EB" w:rsidP="00BF629E">
                  <w:pPr>
                    <w:keepLines/>
                    <w:autoSpaceDE w:val="0"/>
                    <w:autoSpaceDN w:val="0"/>
                    <w:adjustRightInd w:val="0"/>
                    <w:ind w:left="33"/>
                    <w:jc w:val="center"/>
                    <w:rPr>
                      <w:rFonts w:cs="Arial"/>
                      <w:b/>
                      <w:bCs/>
                      <w:szCs w:val="22"/>
                      <w:lang w:eastAsia="en-GB"/>
                    </w:rPr>
                  </w:pPr>
                  <w:r>
                    <w:rPr>
                      <w:rFonts w:cs="Arial"/>
                      <w:b/>
                      <w:bCs/>
                      <w:szCs w:val="22"/>
                      <w:lang w:eastAsia="en-GB"/>
                    </w:rPr>
                    <w:t>Marking Range</w:t>
                  </w:r>
                </w:p>
              </w:tc>
              <w:tc>
                <w:tcPr>
                  <w:tcW w:w="5222" w:type="dxa"/>
                  <w:shd w:val="clear" w:color="auto" w:fill="D9D9D9" w:themeFill="background1" w:themeFillShade="D9"/>
                </w:tcPr>
                <w:p w14:paraId="4BE4FF34" w14:textId="77777777" w:rsidR="001C25EB" w:rsidRPr="00A40C1E" w:rsidRDefault="001C25EB" w:rsidP="00BF629E">
                  <w:pPr>
                    <w:keepLines/>
                    <w:autoSpaceDE w:val="0"/>
                    <w:autoSpaceDN w:val="0"/>
                    <w:adjustRightInd w:val="0"/>
                    <w:jc w:val="center"/>
                    <w:rPr>
                      <w:rFonts w:cs="Arial"/>
                      <w:b/>
                      <w:bCs/>
                      <w:szCs w:val="22"/>
                      <w:lang w:eastAsia="en-GB"/>
                    </w:rPr>
                  </w:pPr>
                  <w:r>
                    <w:rPr>
                      <w:rFonts w:cs="Arial"/>
                      <w:b/>
                      <w:bCs/>
                      <w:szCs w:val="22"/>
                      <w:lang w:eastAsia="en-GB"/>
                    </w:rPr>
                    <w:t>Evaluation Criteria</w:t>
                  </w:r>
                </w:p>
              </w:tc>
            </w:tr>
            <w:tr w:rsidR="001C25EB" w:rsidRPr="00A40C1E" w14:paraId="1293606B" w14:textId="77777777" w:rsidTr="00BF629E">
              <w:trPr>
                <w:jc w:val="center"/>
              </w:trPr>
              <w:tc>
                <w:tcPr>
                  <w:tcW w:w="1461" w:type="dxa"/>
                  <w:shd w:val="clear" w:color="auto" w:fill="E0E0E0"/>
                </w:tcPr>
                <w:p w14:paraId="69F8A3A3" w14:textId="77777777" w:rsidR="001C25EB" w:rsidRPr="00A40C1E" w:rsidRDefault="001C25EB" w:rsidP="00BF629E">
                  <w:pPr>
                    <w:keepLines/>
                    <w:autoSpaceDE w:val="0"/>
                    <w:autoSpaceDN w:val="0"/>
                    <w:adjustRightInd w:val="0"/>
                    <w:ind w:left="34"/>
                    <w:jc w:val="center"/>
                    <w:rPr>
                      <w:rFonts w:cs="Arial"/>
                      <w:b/>
                      <w:lang w:eastAsia="en-GB"/>
                    </w:rPr>
                  </w:pPr>
                  <w:r w:rsidRPr="00A40C1E">
                    <w:rPr>
                      <w:rFonts w:cs="Arial"/>
                      <w:b/>
                      <w:szCs w:val="22"/>
                      <w:lang w:eastAsia="en-GB"/>
                    </w:rPr>
                    <w:t>Inadequate</w:t>
                  </w:r>
                </w:p>
              </w:tc>
              <w:tc>
                <w:tcPr>
                  <w:tcW w:w="1777" w:type="dxa"/>
                </w:tcPr>
                <w:p w14:paraId="02AA9E94" w14:textId="77777777" w:rsidR="001C25EB" w:rsidRPr="00A40C1E" w:rsidRDefault="001C25EB" w:rsidP="00BF629E">
                  <w:pPr>
                    <w:keepLines/>
                    <w:autoSpaceDE w:val="0"/>
                    <w:autoSpaceDN w:val="0"/>
                    <w:adjustRightInd w:val="0"/>
                    <w:ind w:left="33"/>
                    <w:jc w:val="center"/>
                    <w:rPr>
                      <w:rFonts w:cs="Arial"/>
                      <w:b/>
                      <w:bCs/>
                      <w:szCs w:val="22"/>
                      <w:lang w:eastAsia="en-GB"/>
                    </w:rPr>
                  </w:pPr>
                  <w:r>
                    <w:rPr>
                      <w:rFonts w:cs="Arial"/>
                      <w:b/>
                      <w:bCs/>
                      <w:szCs w:val="22"/>
                      <w:lang w:eastAsia="en-GB"/>
                    </w:rPr>
                    <w:t>0 to 1</w:t>
                  </w:r>
                </w:p>
              </w:tc>
              <w:tc>
                <w:tcPr>
                  <w:tcW w:w="5222" w:type="dxa"/>
                </w:tcPr>
                <w:p w14:paraId="669238A1" w14:textId="77777777" w:rsidR="001C25EB" w:rsidRPr="00A40C1E" w:rsidRDefault="001C25EB" w:rsidP="00BF629E">
                  <w:pPr>
                    <w:keepLines/>
                    <w:autoSpaceDE w:val="0"/>
                    <w:autoSpaceDN w:val="0"/>
                    <w:adjustRightInd w:val="0"/>
                    <w:ind w:left="33"/>
                    <w:rPr>
                      <w:rFonts w:cs="Arial"/>
                      <w:lang w:eastAsia="en-GB"/>
                    </w:rPr>
                  </w:pPr>
                  <w:r w:rsidRPr="00A40C1E">
                    <w:rPr>
                      <w:rFonts w:cs="Arial"/>
                      <w:b/>
                      <w:bCs/>
                      <w:szCs w:val="22"/>
                      <w:lang w:eastAsia="en-GB"/>
                    </w:rPr>
                    <w:t>Significant indications</w:t>
                  </w:r>
                  <w:r w:rsidRPr="00A40C1E">
                    <w:rPr>
                      <w:rFonts w:cs="Arial"/>
                      <w:szCs w:val="22"/>
                      <w:lang w:eastAsia="en-GB"/>
                    </w:rPr>
                    <w:t xml:space="preserve"> that </w:t>
                  </w:r>
                  <w:r w:rsidRPr="00A40C1E">
                    <w:rPr>
                      <w:rFonts w:cs="Arial"/>
                      <w:b/>
                      <w:szCs w:val="22"/>
                      <w:lang w:eastAsia="en-GB"/>
                    </w:rPr>
                    <w:t>supplier</w:t>
                  </w:r>
                  <w:r w:rsidRPr="00A40C1E">
                    <w:rPr>
                      <w:rFonts w:cs="Arial"/>
                      <w:szCs w:val="22"/>
                      <w:lang w:eastAsia="en-GB"/>
                    </w:rPr>
                    <w:t xml:space="preserve"> lacks certain requirements in this area to achieve the required standard of service delivery / information totally inadequate</w:t>
                  </w:r>
                  <w:r>
                    <w:rPr>
                      <w:rFonts w:cs="Arial"/>
                      <w:szCs w:val="22"/>
                      <w:lang w:eastAsia="en-GB"/>
                    </w:rPr>
                    <w:t>.</w:t>
                  </w:r>
                </w:p>
              </w:tc>
            </w:tr>
            <w:tr w:rsidR="001C25EB" w:rsidRPr="00A40C1E" w14:paraId="37DCA8E6" w14:textId="77777777" w:rsidTr="00BF629E">
              <w:trPr>
                <w:jc w:val="center"/>
              </w:trPr>
              <w:tc>
                <w:tcPr>
                  <w:tcW w:w="1461" w:type="dxa"/>
                  <w:shd w:val="clear" w:color="auto" w:fill="E0E0E0"/>
                </w:tcPr>
                <w:p w14:paraId="3AE6B0E1" w14:textId="77777777" w:rsidR="001C25EB" w:rsidRPr="00A40C1E" w:rsidRDefault="001C25EB" w:rsidP="00BF629E">
                  <w:pPr>
                    <w:keepLines/>
                    <w:autoSpaceDE w:val="0"/>
                    <w:autoSpaceDN w:val="0"/>
                    <w:adjustRightInd w:val="0"/>
                    <w:ind w:left="34"/>
                    <w:jc w:val="center"/>
                    <w:rPr>
                      <w:rFonts w:cs="Arial"/>
                      <w:b/>
                      <w:lang w:eastAsia="en-GB"/>
                    </w:rPr>
                  </w:pPr>
                  <w:r w:rsidRPr="00A40C1E">
                    <w:rPr>
                      <w:rFonts w:cs="Arial"/>
                      <w:b/>
                      <w:szCs w:val="22"/>
                      <w:lang w:eastAsia="en-GB"/>
                    </w:rPr>
                    <w:t>Concerns</w:t>
                  </w:r>
                </w:p>
              </w:tc>
              <w:tc>
                <w:tcPr>
                  <w:tcW w:w="1777" w:type="dxa"/>
                </w:tcPr>
                <w:p w14:paraId="3F1C7092" w14:textId="77777777" w:rsidR="001C25EB" w:rsidRPr="00A40C1E" w:rsidRDefault="001C25EB" w:rsidP="00BF629E">
                  <w:pPr>
                    <w:keepLines/>
                    <w:autoSpaceDE w:val="0"/>
                    <w:autoSpaceDN w:val="0"/>
                    <w:adjustRightInd w:val="0"/>
                    <w:ind w:left="33"/>
                    <w:jc w:val="center"/>
                    <w:rPr>
                      <w:rFonts w:cs="Arial"/>
                      <w:b/>
                      <w:bCs/>
                      <w:szCs w:val="22"/>
                      <w:lang w:eastAsia="en-GB"/>
                    </w:rPr>
                  </w:pPr>
                  <w:r>
                    <w:rPr>
                      <w:rFonts w:cs="Arial"/>
                      <w:b/>
                      <w:bCs/>
                      <w:szCs w:val="22"/>
                      <w:lang w:eastAsia="en-GB"/>
                    </w:rPr>
                    <w:t>2 to 4</w:t>
                  </w:r>
                </w:p>
              </w:tc>
              <w:tc>
                <w:tcPr>
                  <w:tcW w:w="5222" w:type="dxa"/>
                </w:tcPr>
                <w:p w14:paraId="411759CB" w14:textId="77777777" w:rsidR="001C25EB" w:rsidRPr="00A40C1E" w:rsidRDefault="001C25EB" w:rsidP="00BF629E">
                  <w:pPr>
                    <w:keepLines/>
                    <w:autoSpaceDE w:val="0"/>
                    <w:autoSpaceDN w:val="0"/>
                    <w:adjustRightInd w:val="0"/>
                    <w:ind w:left="33"/>
                    <w:rPr>
                      <w:rFonts w:cs="Arial"/>
                      <w:lang w:eastAsia="en-GB"/>
                    </w:rPr>
                  </w:pPr>
                  <w:r w:rsidRPr="00A40C1E">
                    <w:rPr>
                      <w:rFonts w:cs="Arial"/>
                      <w:b/>
                      <w:bCs/>
                      <w:szCs w:val="22"/>
                      <w:lang w:eastAsia="en-GB"/>
                    </w:rPr>
                    <w:t>Some concerns</w:t>
                  </w:r>
                  <w:r w:rsidRPr="00A40C1E">
                    <w:rPr>
                      <w:rFonts w:cs="Arial"/>
                      <w:szCs w:val="22"/>
                      <w:lang w:eastAsia="en-GB"/>
                    </w:rPr>
                    <w:t xml:space="preserve"> that </w:t>
                  </w:r>
                  <w:r w:rsidRPr="00A40C1E">
                    <w:rPr>
                      <w:rFonts w:cs="Arial"/>
                      <w:b/>
                      <w:szCs w:val="22"/>
                      <w:lang w:eastAsia="en-GB"/>
                    </w:rPr>
                    <w:t>supplier</w:t>
                  </w:r>
                  <w:r w:rsidRPr="00A40C1E">
                    <w:rPr>
                      <w:rFonts w:cs="Arial"/>
                      <w:szCs w:val="22"/>
                      <w:lang w:eastAsia="en-GB"/>
                    </w:rPr>
                    <w:t xml:space="preserve"> may lack certain requirements in this area to achieve the required standard of service delivery</w:t>
                  </w:r>
                  <w:r>
                    <w:rPr>
                      <w:rFonts w:cs="Arial"/>
                      <w:szCs w:val="22"/>
                      <w:lang w:eastAsia="en-GB"/>
                    </w:rPr>
                    <w:t>.</w:t>
                  </w:r>
                </w:p>
              </w:tc>
            </w:tr>
            <w:tr w:rsidR="001C25EB" w:rsidRPr="00A40C1E" w14:paraId="1D618CA4" w14:textId="77777777" w:rsidTr="00BF629E">
              <w:trPr>
                <w:jc w:val="center"/>
              </w:trPr>
              <w:tc>
                <w:tcPr>
                  <w:tcW w:w="1461" w:type="dxa"/>
                  <w:shd w:val="clear" w:color="auto" w:fill="E0E0E0"/>
                </w:tcPr>
                <w:p w14:paraId="27484577" w14:textId="77777777" w:rsidR="001C25EB" w:rsidRPr="00A40C1E" w:rsidRDefault="001C25EB" w:rsidP="00BF629E">
                  <w:pPr>
                    <w:keepLines/>
                    <w:autoSpaceDE w:val="0"/>
                    <w:autoSpaceDN w:val="0"/>
                    <w:adjustRightInd w:val="0"/>
                    <w:ind w:left="34"/>
                    <w:jc w:val="center"/>
                    <w:rPr>
                      <w:rFonts w:cs="Arial"/>
                      <w:b/>
                      <w:lang w:eastAsia="en-GB"/>
                    </w:rPr>
                  </w:pPr>
                  <w:r w:rsidRPr="00A40C1E">
                    <w:rPr>
                      <w:rFonts w:cs="Arial"/>
                      <w:b/>
                      <w:szCs w:val="22"/>
                      <w:lang w:eastAsia="en-GB"/>
                    </w:rPr>
                    <w:t>Potential</w:t>
                  </w:r>
                </w:p>
              </w:tc>
              <w:tc>
                <w:tcPr>
                  <w:tcW w:w="1777" w:type="dxa"/>
                </w:tcPr>
                <w:p w14:paraId="1A9DABC4" w14:textId="77777777" w:rsidR="001C25EB" w:rsidRPr="00E9480E" w:rsidRDefault="001C25EB" w:rsidP="00BF629E">
                  <w:pPr>
                    <w:keepLines/>
                    <w:autoSpaceDE w:val="0"/>
                    <w:autoSpaceDN w:val="0"/>
                    <w:adjustRightInd w:val="0"/>
                    <w:ind w:left="33"/>
                    <w:jc w:val="center"/>
                    <w:rPr>
                      <w:rFonts w:cs="Arial"/>
                      <w:b/>
                      <w:szCs w:val="22"/>
                      <w:lang w:eastAsia="en-GB"/>
                    </w:rPr>
                  </w:pPr>
                  <w:r w:rsidRPr="00E9480E">
                    <w:rPr>
                      <w:rFonts w:cs="Arial"/>
                      <w:b/>
                      <w:szCs w:val="22"/>
                      <w:lang w:eastAsia="en-GB"/>
                    </w:rPr>
                    <w:t>5 to 7</w:t>
                  </w:r>
                </w:p>
              </w:tc>
              <w:tc>
                <w:tcPr>
                  <w:tcW w:w="5222" w:type="dxa"/>
                </w:tcPr>
                <w:p w14:paraId="2DD34742" w14:textId="77777777" w:rsidR="001C25EB" w:rsidRPr="00A40C1E" w:rsidRDefault="001C25EB" w:rsidP="00BF629E">
                  <w:pPr>
                    <w:keepLines/>
                    <w:autoSpaceDE w:val="0"/>
                    <w:autoSpaceDN w:val="0"/>
                    <w:adjustRightInd w:val="0"/>
                    <w:ind w:left="33"/>
                    <w:rPr>
                      <w:rFonts w:cs="Arial"/>
                      <w:lang w:eastAsia="en-GB"/>
                    </w:rPr>
                  </w:pPr>
                  <w:r w:rsidRPr="00A40C1E">
                    <w:rPr>
                      <w:rFonts w:cs="Arial"/>
                      <w:szCs w:val="22"/>
                      <w:lang w:eastAsia="en-GB"/>
                    </w:rPr>
                    <w:t>Information</w:t>
                  </w:r>
                  <w:r>
                    <w:rPr>
                      <w:rFonts w:cs="Arial"/>
                      <w:szCs w:val="22"/>
                      <w:lang w:eastAsia="en-GB"/>
                    </w:rPr>
                    <w:t>, rather than examples,</w:t>
                  </w:r>
                  <w:r w:rsidRPr="00A40C1E">
                    <w:rPr>
                      <w:rFonts w:cs="Arial"/>
                      <w:szCs w:val="22"/>
                      <w:lang w:eastAsia="en-GB"/>
                    </w:rPr>
                    <w:t xml:space="preserve"> indicating </w:t>
                  </w:r>
                  <w:r w:rsidRPr="00E9480E">
                    <w:rPr>
                      <w:rFonts w:cs="Arial"/>
                      <w:b/>
                      <w:szCs w:val="22"/>
                      <w:lang w:eastAsia="en-GB"/>
                    </w:rPr>
                    <w:t>potential</w:t>
                  </w:r>
                  <w:r w:rsidRPr="00A40C1E">
                    <w:rPr>
                      <w:rFonts w:cs="Arial"/>
                      <w:szCs w:val="22"/>
                      <w:lang w:eastAsia="en-GB"/>
                    </w:rPr>
                    <w:t xml:space="preserve"> to deliver outcomes</w:t>
                  </w:r>
                  <w:r>
                    <w:rPr>
                      <w:rFonts w:cs="Arial"/>
                      <w:szCs w:val="22"/>
                      <w:lang w:eastAsia="en-GB"/>
                    </w:rPr>
                    <w:t>.</w:t>
                  </w:r>
                </w:p>
              </w:tc>
            </w:tr>
            <w:tr w:rsidR="001C25EB" w:rsidRPr="00A40C1E" w14:paraId="47AC0025" w14:textId="77777777" w:rsidTr="00BF629E">
              <w:trPr>
                <w:jc w:val="center"/>
              </w:trPr>
              <w:tc>
                <w:tcPr>
                  <w:tcW w:w="1461" w:type="dxa"/>
                  <w:shd w:val="clear" w:color="auto" w:fill="E0E0E0"/>
                </w:tcPr>
                <w:p w14:paraId="425D2501" w14:textId="77777777" w:rsidR="001C25EB" w:rsidRPr="00A40C1E" w:rsidRDefault="001C25EB" w:rsidP="00BF629E">
                  <w:pPr>
                    <w:keepLines/>
                    <w:autoSpaceDE w:val="0"/>
                    <w:autoSpaceDN w:val="0"/>
                    <w:adjustRightInd w:val="0"/>
                    <w:ind w:left="34"/>
                    <w:jc w:val="center"/>
                    <w:rPr>
                      <w:rFonts w:cs="Arial"/>
                      <w:b/>
                      <w:lang w:eastAsia="en-GB"/>
                    </w:rPr>
                  </w:pPr>
                  <w:r w:rsidRPr="00A40C1E">
                    <w:rPr>
                      <w:rFonts w:cs="Arial"/>
                      <w:b/>
                      <w:szCs w:val="22"/>
                      <w:lang w:eastAsia="en-GB"/>
                    </w:rPr>
                    <w:t>Capable</w:t>
                  </w:r>
                </w:p>
              </w:tc>
              <w:tc>
                <w:tcPr>
                  <w:tcW w:w="1777" w:type="dxa"/>
                </w:tcPr>
                <w:p w14:paraId="0A615E66" w14:textId="77777777" w:rsidR="001C25EB" w:rsidRPr="00E9480E" w:rsidRDefault="001C25EB" w:rsidP="00BF629E">
                  <w:pPr>
                    <w:keepLines/>
                    <w:autoSpaceDE w:val="0"/>
                    <w:autoSpaceDN w:val="0"/>
                    <w:adjustRightInd w:val="0"/>
                    <w:ind w:left="33"/>
                    <w:jc w:val="center"/>
                    <w:rPr>
                      <w:rFonts w:cs="Arial"/>
                      <w:b/>
                      <w:szCs w:val="22"/>
                      <w:lang w:eastAsia="en-GB"/>
                    </w:rPr>
                  </w:pPr>
                  <w:r w:rsidRPr="00E9480E">
                    <w:rPr>
                      <w:rFonts w:cs="Arial"/>
                      <w:b/>
                      <w:szCs w:val="22"/>
                      <w:lang w:eastAsia="en-GB"/>
                    </w:rPr>
                    <w:t>8 to 10</w:t>
                  </w:r>
                </w:p>
              </w:tc>
              <w:tc>
                <w:tcPr>
                  <w:tcW w:w="5222" w:type="dxa"/>
                </w:tcPr>
                <w:p w14:paraId="546F2A06" w14:textId="77777777" w:rsidR="001C25EB" w:rsidRPr="00A40C1E" w:rsidRDefault="001C25EB" w:rsidP="00BF629E">
                  <w:pPr>
                    <w:keepLines/>
                    <w:autoSpaceDE w:val="0"/>
                    <w:autoSpaceDN w:val="0"/>
                    <w:adjustRightInd w:val="0"/>
                    <w:ind w:left="33"/>
                    <w:rPr>
                      <w:rFonts w:cs="Arial"/>
                      <w:lang w:eastAsia="en-GB"/>
                    </w:rPr>
                  </w:pPr>
                  <w:r w:rsidRPr="00A40C1E">
                    <w:rPr>
                      <w:rFonts w:cs="Arial"/>
                      <w:szCs w:val="22"/>
                      <w:lang w:eastAsia="en-GB"/>
                    </w:rPr>
                    <w:t>Comprehensive and strong information</w:t>
                  </w:r>
                  <w:r>
                    <w:rPr>
                      <w:rFonts w:cs="Arial"/>
                      <w:szCs w:val="22"/>
                      <w:lang w:eastAsia="en-GB"/>
                    </w:rPr>
                    <w:t xml:space="preserve"> and examples</w:t>
                  </w:r>
                  <w:r w:rsidRPr="00A40C1E">
                    <w:rPr>
                      <w:rFonts w:cs="Arial"/>
                      <w:szCs w:val="22"/>
                      <w:lang w:eastAsia="en-GB"/>
                    </w:rPr>
                    <w:t xml:space="preserve"> indicating </w:t>
                  </w:r>
                  <w:r w:rsidRPr="00A40C1E">
                    <w:rPr>
                      <w:rFonts w:cs="Arial"/>
                      <w:b/>
                      <w:szCs w:val="22"/>
                      <w:lang w:eastAsia="en-GB"/>
                    </w:rPr>
                    <w:t>supplier</w:t>
                  </w:r>
                  <w:r w:rsidRPr="00A40C1E">
                    <w:rPr>
                      <w:rFonts w:cs="Arial"/>
                      <w:szCs w:val="22"/>
                      <w:lang w:eastAsia="en-GB"/>
                    </w:rPr>
                    <w:t xml:space="preserve"> capable of delivering outcomes to required standard</w:t>
                  </w:r>
                  <w:r>
                    <w:rPr>
                      <w:rFonts w:cs="Arial"/>
                      <w:szCs w:val="22"/>
                      <w:lang w:eastAsia="en-GB"/>
                    </w:rPr>
                    <w:t>.</w:t>
                  </w:r>
                </w:p>
              </w:tc>
            </w:tr>
          </w:tbl>
          <w:p w14:paraId="2C8E6EB9" w14:textId="77777777" w:rsidR="001C25EB" w:rsidRDefault="001C25EB" w:rsidP="001C25EB">
            <w:pPr>
              <w:ind w:left="720"/>
              <w:rPr>
                <w:rFonts w:cs="Arial"/>
                <w:szCs w:val="22"/>
              </w:rPr>
            </w:pPr>
          </w:p>
          <w:p w14:paraId="6F3A7C88" w14:textId="77777777" w:rsidR="001C25EB" w:rsidRDefault="001C25EB" w:rsidP="001C25EB">
            <w:pPr>
              <w:rPr>
                <w:rFonts w:cs="Arial"/>
                <w:szCs w:val="22"/>
              </w:rPr>
            </w:pPr>
            <w:r>
              <w:rPr>
                <w:rFonts w:cs="Arial"/>
                <w:szCs w:val="22"/>
              </w:rPr>
              <w:t>The marks within each range will be awarded depending on the degree which the description of the evaluation criteria applies.</w:t>
            </w:r>
          </w:p>
          <w:p w14:paraId="31C858A1" w14:textId="77777777" w:rsidR="001C25EB" w:rsidRPr="00A40C1E" w:rsidRDefault="001C25EB" w:rsidP="001C25EB">
            <w:pPr>
              <w:ind w:left="720"/>
              <w:rPr>
                <w:rFonts w:cs="Arial"/>
                <w:szCs w:val="22"/>
              </w:rPr>
            </w:pPr>
          </w:p>
          <w:p w14:paraId="6DFCEFA1" w14:textId="77777777" w:rsidR="001C25EB" w:rsidRPr="00A40C1E" w:rsidRDefault="001C25EB" w:rsidP="001C25EB">
            <w:pPr>
              <w:keepNext/>
              <w:keepLines/>
              <w:jc w:val="both"/>
              <w:rPr>
                <w:rFonts w:cs="Arial"/>
                <w:szCs w:val="22"/>
              </w:rPr>
            </w:pPr>
            <w:r w:rsidRPr="00A40C1E">
              <w:rPr>
                <w:rFonts w:cs="Arial"/>
                <w:szCs w:val="22"/>
              </w:rPr>
              <w:t xml:space="preserve">If a score of </w:t>
            </w:r>
            <w:r w:rsidRPr="00A40C1E">
              <w:rPr>
                <w:rFonts w:cs="Arial"/>
                <w:b/>
                <w:szCs w:val="22"/>
              </w:rPr>
              <w:t>0</w:t>
            </w:r>
            <w:r>
              <w:rPr>
                <w:rFonts w:cs="Arial"/>
                <w:b/>
                <w:szCs w:val="22"/>
              </w:rPr>
              <w:t xml:space="preserve"> to 1</w:t>
            </w:r>
            <w:r w:rsidRPr="00A40C1E">
              <w:rPr>
                <w:rFonts w:cs="Arial"/>
                <w:szCs w:val="22"/>
              </w:rPr>
              <w:t xml:space="preserve"> is applied</w:t>
            </w:r>
            <w:r>
              <w:rPr>
                <w:rFonts w:cs="Arial"/>
                <w:szCs w:val="22"/>
              </w:rPr>
              <w:t xml:space="preserve"> to the evaluation of any question</w:t>
            </w:r>
            <w:r w:rsidRPr="00A40C1E">
              <w:rPr>
                <w:rFonts w:cs="Arial"/>
                <w:szCs w:val="22"/>
              </w:rPr>
              <w:t xml:space="preserve">, the tender will be </w:t>
            </w:r>
            <w:r w:rsidRPr="00A40C1E">
              <w:rPr>
                <w:rFonts w:cs="Arial"/>
                <w:b/>
                <w:szCs w:val="22"/>
              </w:rPr>
              <w:t>eliminated.</w:t>
            </w:r>
          </w:p>
          <w:p w14:paraId="1B81D6D9" w14:textId="77777777" w:rsidR="001C25EB" w:rsidRDefault="001C25EB" w:rsidP="001C25EB">
            <w:pPr>
              <w:ind w:right="-72"/>
              <w:jc w:val="both"/>
              <w:rPr>
                <w:rFonts w:cs="Arial"/>
                <w:szCs w:val="22"/>
              </w:rPr>
            </w:pPr>
            <w:r w:rsidRPr="00A40C1E">
              <w:rPr>
                <w:rFonts w:cs="Arial"/>
                <w:szCs w:val="22"/>
              </w:rPr>
              <w:t xml:space="preserve">If a score of </w:t>
            </w:r>
            <w:r w:rsidRPr="00A40C1E">
              <w:rPr>
                <w:rFonts w:cs="Arial"/>
                <w:b/>
                <w:szCs w:val="22"/>
              </w:rPr>
              <w:t>1</w:t>
            </w:r>
            <w:r>
              <w:rPr>
                <w:rFonts w:cs="Arial"/>
                <w:szCs w:val="22"/>
              </w:rPr>
              <w:t xml:space="preserve"> is applied, 10%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5F1BF0E9"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2</w:t>
            </w:r>
            <w:r>
              <w:rPr>
                <w:rFonts w:cs="Arial"/>
                <w:szCs w:val="22"/>
              </w:rPr>
              <w:t xml:space="preserve"> is applied, 20%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4DF60FAF"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3</w:t>
            </w:r>
            <w:r>
              <w:rPr>
                <w:rFonts w:cs="Arial"/>
                <w:szCs w:val="22"/>
              </w:rPr>
              <w:t xml:space="preserve"> is applied, 30%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73C47BC5" w14:textId="77777777" w:rsidR="001C25EB" w:rsidRPr="00A40C1E" w:rsidRDefault="001C25EB" w:rsidP="001C25EB">
            <w:pPr>
              <w:ind w:right="-72"/>
              <w:jc w:val="both"/>
              <w:rPr>
                <w:rFonts w:cs="Arial"/>
                <w:szCs w:val="22"/>
              </w:rPr>
            </w:pPr>
            <w:r w:rsidRPr="00A40C1E">
              <w:rPr>
                <w:rFonts w:cs="Arial"/>
                <w:szCs w:val="22"/>
              </w:rPr>
              <w:lastRenderedPageBreak/>
              <w:t xml:space="preserve">If a score of </w:t>
            </w:r>
            <w:r>
              <w:rPr>
                <w:rFonts w:cs="Arial"/>
                <w:b/>
                <w:szCs w:val="22"/>
              </w:rPr>
              <w:t>4</w:t>
            </w:r>
            <w:r>
              <w:rPr>
                <w:rFonts w:cs="Arial"/>
                <w:szCs w:val="22"/>
              </w:rPr>
              <w:t xml:space="preserve"> is applied, 40%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53CD348B"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5</w:t>
            </w:r>
            <w:r>
              <w:rPr>
                <w:rFonts w:cs="Arial"/>
                <w:szCs w:val="22"/>
              </w:rPr>
              <w:t xml:space="preserve"> is applied, 50%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02659BA1"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6</w:t>
            </w:r>
            <w:r>
              <w:rPr>
                <w:rFonts w:cs="Arial"/>
                <w:szCs w:val="22"/>
              </w:rPr>
              <w:t xml:space="preserve"> is applied, 60%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0F102EE2"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7</w:t>
            </w:r>
            <w:r>
              <w:rPr>
                <w:rFonts w:cs="Arial"/>
                <w:szCs w:val="22"/>
              </w:rPr>
              <w:t xml:space="preserve"> is applied, 70%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7AE33AD7"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8</w:t>
            </w:r>
            <w:r>
              <w:rPr>
                <w:rFonts w:cs="Arial"/>
                <w:szCs w:val="22"/>
              </w:rPr>
              <w:t xml:space="preserve"> is applied, 80%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7A55376C" w14:textId="77777777" w:rsidR="001C25EB" w:rsidRPr="00A40C1E" w:rsidRDefault="001C25EB" w:rsidP="001C25EB">
            <w:pPr>
              <w:ind w:right="-72"/>
              <w:jc w:val="both"/>
              <w:rPr>
                <w:rFonts w:cs="Arial"/>
                <w:szCs w:val="22"/>
              </w:rPr>
            </w:pPr>
            <w:r w:rsidRPr="00A40C1E">
              <w:rPr>
                <w:rFonts w:cs="Arial"/>
                <w:szCs w:val="22"/>
              </w:rPr>
              <w:t xml:space="preserve">If a score of </w:t>
            </w:r>
            <w:r>
              <w:rPr>
                <w:rFonts w:cs="Arial"/>
                <w:b/>
                <w:szCs w:val="22"/>
              </w:rPr>
              <w:t>9</w:t>
            </w:r>
            <w:r>
              <w:rPr>
                <w:rFonts w:cs="Arial"/>
                <w:szCs w:val="22"/>
              </w:rPr>
              <w:t xml:space="preserve"> is applied, 90%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323C2B0A" w14:textId="77777777" w:rsidR="001C25EB" w:rsidRPr="00A40C1E" w:rsidRDefault="001C25EB" w:rsidP="001C25EB">
            <w:pPr>
              <w:ind w:right="-72"/>
              <w:jc w:val="both"/>
              <w:rPr>
                <w:rFonts w:cs="Arial"/>
                <w:szCs w:val="22"/>
              </w:rPr>
            </w:pPr>
            <w:r w:rsidRPr="00A40C1E">
              <w:rPr>
                <w:rFonts w:cs="Arial"/>
                <w:szCs w:val="22"/>
              </w:rPr>
              <w:t xml:space="preserve">If a score of </w:t>
            </w:r>
            <w:r w:rsidRPr="00A40C1E">
              <w:rPr>
                <w:rFonts w:cs="Arial"/>
                <w:b/>
                <w:szCs w:val="22"/>
              </w:rPr>
              <w:t>1</w:t>
            </w:r>
            <w:r>
              <w:rPr>
                <w:rFonts w:cs="Arial"/>
                <w:b/>
                <w:szCs w:val="22"/>
              </w:rPr>
              <w:t>0</w:t>
            </w:r>
            <w:r w:rsidR="001406B3">
              <w:rPr>
                <w:rFonts w:cs="Arial"/>
                <w:szCs w:val="22"/>
              </w:rPr>
              <w:t xml:space="preserve"> is applied, </w:t>
            </w:r>
            <w:r>
              <w:rPr>
                <w:rFonts w:cs="Arial"/>
                <w:szCs w:val="22"/>
              </w:rPr>
              <w:t>100% of</w:t>
            </w:r>
            <w:r w:rsidRPr="00A40C1E">
              <w:rPr>
                <w:rFonts w:cs="Arial"/>
                <w:b/>
                <w:szCs w:val="22"/>
              </w:rPr>
              <w:t xml:space="preserve"> </w:t>
            </w:r>
            <w:r w:rsidRPr="008C622C">
              <w:rPr>
                <w:rFonts w:cs="Arial"/>
                <w:szCs w:val="22"/>
              </w:rPr>
              <w:t>available marks</w:t>
            </w:r>
            <w:r w:rsidRPr="00A40C1E">
              <w:rPr>
                <w:rFonts w:cs="Arial"/>
                <w:szCs w:val="22"/>
              </w:rPr>
              <w:t xml:space="preserve"> for that question will be awarded.</w:t>
            </w:r>
          </w:p>
          <w:p w14:paraId="494BDB66" w14:textId="77777777" w:rsidR="001C25EB" w:rsidRPr="00A40C1E" w:rsidRDefault="001C25EB" w:rsidP="001C25EB">
            <w:pPr>
              <w:jc w:val="both"/>
              <w:rPr>
                <w:rFonts w:cs="Arial"/>
                <w:szCs w:val="22"/>
              </w:rPr>
            </w:pPr>
          </w:p>
          <w:p w14:paraId="7E2CBDCE" w14:textId="77777777" w:rsidR="001C25EB" w:rsidRPr="00A40C1E" w:rsidRDefault="001C25EB" w:rsidP="001C25EB">
            <w:pPr>
              <w:jc w:val="both"/>
              <w:rPr>
                <w:rFonts w:cs="Arial"/>
                <w:b/>
                <w:i/>
                <w:szCs w:val="22"/>
              </w:rPr>
            </w:pPr>
            <w:r w:rsidRPr="00A40C1E">
              <w:rPr>
                <w:rFonts w:cs="Arial"/>
                <w:b/>
                <w:i/>
                <w:szCs w:val="22"/>
              </w:rPr>
              <w:t xml:space="preserve">Example: </w:t>
            </w:r>
          </w:p>
          <w:p w14:paraId="157A7B4E" w14:textId="77777777" w:rsidR="001C25EB" w:rsidRPr="00A40C1E" w:rsidRDefault="001C25EB" w:rsidP="001C25EB">
            <w:pPr>
              <w:rPr>
                <w:rFonts w:cs="Arial"/>
                <w:szCs w:val="22"/>
              </w:rPr>
            </w:pPr>
            <w:r w:rsidRPr="00A40C1E">
              <w:rPr>
                <w:rFonts w:cs="Arial"/>
                <w:szCs w:val="22"/>
              </w:rPr>
              <w:t xml:space="preserve">There are </w:t>
            </w:r>
            <w:r>
              <w:rPr>
                <w:rFonts w:cs="Arial"/>
                <w:b/>
                <w:szCs w:val="22"/>
              </w:rPr>
              <w:t>15</w:t>
            </w:r>
            <w:r w:rsidRPr="00A40C1E">
              <w:rPr>
                <w:rFonts w:cs="Arial"/>
                <w:szCs w:val="22"/>
              </w:rPr>
              <w:t xml:space="preserve"> marks available for question </w:t>
            </w:r>
            <w:r>
              <w:rPr>
                <w:rFonts w:cs="Arial"/>
                <w:szCs w:val="22"/>
              </w:rPr>
              <w:t>4.1</w:t>
            </w:r>
            <w:r w:rsidRPr="00A40C1E">
              <w:rPr>
                <w:rFonts w:cs="Arial"/>
                <w:szCs w:val="22"/>
              </w:rPr>
              <w:t xml:space="preserve"> in </w:t>
            </w:r>
            <w:r>
              <w:rPr>
                <w:rFonts w:cs="Arial"/>
                <w:szCs w:val="22"/>
              </w:rPr>
              <w:t>the table above</w:t>
            </w:r>
            <w:r w:rsidRPr="00A40C1E">
              <w:rPr>
                <w:rFonts w:cs="Arial"/>
                <w:szCs w:val="22"/>
              </w:rPr>
              <w:t xml:space="preserve">. If a score of </w:t>
            </w:r>
            <w:r w:rsidRPr="00A40C1E">
              <w:rPr>
                <w:rFonts w:cs="Arial"/>
                <w:b/>
                <w:szCs w:val="22"/>
              </w:rPr>
              <w:t>2</w:t>
            </w:r>
            <w:r w:rsidRPr="00A40C1E">
              <w:rPr>
                <w:rFonts w:cs="Arial"/>
                <w:szCs w:val="22"/>
              </w:rPr>
              <w:t xml:space="preserve"> is applied to a supplier’s response, the supplier will be awarded </w:t>
            </w:r>
            <w:r>
              <w:rPr>
                <w:rFonts w:cs="Arial"/>
                <w:b/>
                <w:szCs w:val="22"/>
              </w:rPr>
              <w:t>3</w:t>
            </w:r>
            <w:r w:rsidRPr="00A40C1E">
              <w:rPr>
                <w:rFonts w:cs="Arial"/>
                <w:b/>
                <w:szCs w:val="22"/>
              </w:rPr>
              <w:t xml:space="preserve"> marks</w:t>
            </w:r>
            <w:r w:rsidRPr="00A40C1E">
              <w:rPr>
                <w:rFonts w:cs="Arial"/>
                <w:szCs w:val="22"/>
              </w:rPr>
              <w:t xml:space="preserve"> for that response. (</w:t>
            </w:r>
            <w:proofErr w:type="gramStart"/>
            <w:r w:rsidRPr="00A40C1E">
              <w:rPr>
                <w:rFonts w:cs="Arial"/>
                <w:szCs w:val="22"/>
              </w:rPr>
              <w:t>i.e</w:t>
            </w:r>
            <w:proofErr w:type="gramEnd"/>
            <w:r w:rsidRPr="00A40C1E">
              <w:rPr>
                <w:rFonts w:cs="Arial"/>
                <w:szCs w:val="22"/>
              </w:rPr>
              <w:t xml:space="preserve">. </w:t>
            </w:r>
            <w:r>
              <w:rPr>
                <w:rFonts w:cs="Arial"/>
                <w:szCs w:val="22"/>
              </w:rPr>
              <w:t>20%</w:t>
            </w:r>
            <w:r w:rsidRPr="00A40C1E">
              <w:rPr>
                <w:rFonts w:cs="Arial"/>
                <w:szCs w:val="22"/>
              </w:rPr>
              <w:t xml:space="preserve"> of the </w:t>
            </w:r>
            <w:r>
              <w:rPr>
                <w:rFonts w:cs="Arial"/>
                <w:szCs w:val="22"/>
              </w:rPr>
              <w:t>15</w:t>
            </w:r>
            <w:r w:rsidRPr="00A40C1E">
              <w:rPr>
                <w:rFonts w:cs="Arial"/>
                <w:szCs w:val="22"/>
              </w:rPr>
              <w:t xml:space="preserve"> marks available).</w:t>
            </w:r>
          </w:p>
          <w:p w14:paraId="16D90F5E" w14:textId="77777777" w:rsidR="001C25EB" w:rsidRPr="00A40C1E" w:rsidRDefault="001C25EB" w:rsidP="001C25EB">
            <w:pPr>
              <w:rPr>
                <w:rFonts w:cs="Arial"/>
                <w:color w:val="FF6600"/>
                <w:szCs w:val="22"/>
              </w:rPr>
            </w:pPr>
          </w:p>
          <w:p w14:paraId="202F4D30" w14:textId="77777777" w:rsidR="001C25EB" w:rsidRDefault="001C25EB" w:rsidP="001C25EB">
            <w:pPr>
              <w:rPr>
                <w:rFonts w:cs="Arial"/>
                <w:szCs w:val="22"/>
              </w:rPr>
            </w:pPr>
            <w:r w:rsidRPr="00A40C1E">
              <w:rPr>
                <w:rFonts w:cs="Arial"/>
                <w:b/>
                <w:szCs w:val="22"/>
              </w:rPr>
              <w:t>Important Note:</w:t>
            </w:r>
            <w:r w:rsidRPr="00A40C1E">
              <w:rPr>
                <w:rFonts w:cs="Arial"/>
                <w:szCs w:val="22"/>
              </w:rPr>
              <w:t xml:space="preserve"> Suppliers should not assume members of the evaluation panel have any prior knowledge of their organisation. The assessment will be made on the written response provided.</w:t>
            </w:r>
          </w:p>
          <w:p w14:paraId="51B0DB37" w14:textId="77777777" w:rsidR="00F46859" w:rsidRPr="003E19FF" w:rsidRDefault="00F46859" w:rsidP="001C25EB">
            <w:pPr>
              <w:rPr>
                <w:rFonts w:cs="Arial"/>
                <w:szCs w:val="22"/>
              </w:rPr>
            </w:pPr>
          </w:p>
        </w:tc>
      </w:tr>
    </w:tbl>
    <w:p w14:paraId="2F37A78A" w14:textId="77777777" w:rsidR="00D0241E" w:rsidRPr="003E19FF" w:rsidRDefault="00D0241E" w:rsidP="00D0241E">
      <w:pPr>
        <w:widowControl w:val="0"/>
        <w:rPr>
          <w:rFonts w:cs="Arial"/>
          <w:szCs w:val="22"/>
        </w:rPr>
      </w:pPr>
    </w:p>
    <w:p w14:paraId="1CDE353C" w14:textId="77777777" w:rsidR="00D0241E" w:rsidRDefault="00D0241E" w:rsidP="00A110A9">
      <w:pPr>
        <w:widowControl w:val="0"/>
        <w:rPr>
          <w:rFonts w:cs="Arial"/>
          <w:szCs w:val="22"/>
        </w:rPr>
      </w:pPr>
    </w:p>
    <w:p w14:paraId="489AF43B" w14:textId="77777777" w:rsidR="000A667E" w:rsidRDefault="000A667E" w:rsidP="000A667E">
      <w:pPr>
        <w:widowControl w:val="0"/>
        <w:rPr>
          <w:rFonts w:cs="Arial"/>
          <w:szCs w:val="22"/>
        </w:rPr>
      </w:pPr>
    </w:p>
    <w:p w14:paraId="1463D900" w14:textId="77777777" w:rsidR="00360DB9" w:rsidRDefault="00360DB9" w:rsidP="000A667E">
      <w:pPr>
        <w:widowControl w:val="0"/>
        <w:rPr>
          <w:rFonts w:cs="Arial"/>
          <w:szCs w:val="22"/>
        </w:rPr>
      </w:pPr>
    </w:p>
    <w:p w14:paraId="5588955D" w14:textId="77777777" w:rsidR="00360DB9" w:rsidRDefault="00360DB9" w:rsidP="000A667E">
      <w:pPr>
        <w:widowControl w:val="0"/>
        <w:rPr>
          <w:rFonts w:cs="Arial"/>
          <w:szCs w:val="22"/>
        </w:rPr>
      </w:pPr>
    </w:p>
    <w:p w14:paraId="73D6EBBF" w14:textId="77777777" w:rsidR="00360DB9" w:rsidRPr="003E19FF" w:rsidRDefault="00360DB9" w:rsidP="000A667E">
      <w:pPr>
        <w:widowControl w:val="0"/>
        <w:rPr>
          <w:rFonts w:cs="Arial"/>
          <w:szCs w:val="22"/>
        </w:rPr>
      </w:pPr>
    </w:p>
    <w:tbl>
      <w:tblPr>
        <w:tblpPr w:leftFromText="180" w:rightFromText="180" w:vertAnchor="text" w:tblpX="392" w:tblpY="68"/>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997"/>
        <w:gridCol w:w="3456"/>
      </w:tblGrid>
      <w:tr w:rsidR="000A667E" w:rsidRPr="003E19FF" w14:paraId="64233F83" w14:textId="77777777" w:rsidTr="000A667E">
        <w:trPr>
          <w:trHeight w:val="454"/>
        </w:trPr>
        <w:tc>
          <w:tcPr>
            <w:tcW w:w="1098" w:type="dxa"/>
            <w:shd w:val="clear" w:color="auto" w:fill="000000" w:themeFill="text1"/>
            <w:vAlign w:val="center"/>
          </w:tcPr>
          <w:p w14:paraId="7B98471C" w14:textId="77777777" w:rsidR="000A667E" w:rsidRPr="003E19FF" w:rsidRDefault="000A667E" w:rsidP="000A667E">
            <w:pPr>
              <w:widowControl w:val="0"/>
              <w:overflowPunct w:val="0"/>
              <w:autoSpaceDE w:val="0"/>
              <w:autoSpaceDN w:val="0"/>
              <w:spacing w:before="60" w:after="60"/>
              <w:jc w:val="center"/>
              <w:textAlignment w:val="baseline"/>
              <w:rPr>
                <w:rFonts w:cs="Arial"/>
                <w:b/>
                <w:color w:val="FFFFFF" w:themeColor="background1"/>
                <w:szCs w:val="22"/>
              </w:rPr>
            </w:pPr>
            <w:r w:rsidRPr="003E19FF">
              <w:rPr>
                <w:rFonts w:cs="Arial"/>
                <w:szCs w:val="22"/>
              </w:rPr>
              <w:br w:type="page"/>
            </w:r>
            <w:r>
              <w:rPr>
                <w:rFonts w:cs="Arial"/>
                <w:b/>
                <w:color w:val="FFFFFF" w:themeColor="background1"/>
                <w:szCs w:val="22"/>
              </w:rPr>
              <w:t>5</w:t>
            </w:r>
          </w:p>
        </w:tc>
        <w:tc>
          <w:tcPr>
            <w:tcW w:w="4997" w:type="dxa"/>
            <w:shd w:val="clear" w:color="auto" w:fill="000000" w:themeFill="text1"/>
            <w:vAlign w:val="center"/>
          </w:tcPr>
          <w:p w14:paraId="1BECE88C" w14:textId="77777777" w:rsidR="000A667E" w:rsidRPr="003E19FF" w:rsidRDefault="000A667E" w:rsidP="000A667E">
            <w:pPr>
              <w:widowControl w:val="0"/>
              <w:overflowPunct w:val="0"/>
              <w:autoSpaceDE w:val="0"/>
              <w:autoSpaceDN w:val="0"/>
              <w:adjustRightInd w:val="0"/>
              <w:spacing w:before="60" w:after="60"/>
              <w:textAlignment w:val="baseline"/>
              <w:rPr>
                <w:rFonts w:cs="Arial"/>
                <w:color w:val="FFFFFF" w:themeColor="background1"/>
                <w:szCs w:val="22"/>
              </w:rPr>
            </w:pPr>
            <w:r w:rsidRPr="003E19FF">
              <w:rPr>
                <w:rFonts w:cs="Arial"/>
                <w:b/>
                <w:color w:val="FFFFFF" w:themeColor="background1"/>
                <w:szCs w:val="22"/>
              </w:rPr>
              <w:t>PRICE</w:t>
            </w:r>
          </w:p>
        </w:tc>
        <w:tc>
          <w:tcPr>
            <w:tcW w:w="3456" w:type="dxa"/>
            <w:shd w:val="clear" w:color="auto" w:fill="000000" w:themeFill="text1"/>
            <w:vAlign w:val="center"/>
          </w:tcPr>
          <w:p w14:paraId="6AA20192" w14:textId="77777777" w:rsidR="000A667E" w:rsidRPr="003E19FF" w:rsidRDefault="000A667E" w:rsidP="000A667E">
            <w:pPr>
              <w:widowControl w:val="0"/>
              <w:overflowPunct w:val="0"/>
              <w:autoSpaceDE w:val="0"/>
              <w:autoSpaceDN w:val="0"/>
              <w:adjustRightInd w:val="0"/>
              <w:spacing w:before="60" w:after="60"/>
              <w:jc w:val="right"/>
              <w:textAlignment w:val="baseline"/>
              <w:rPr>
                <w:rFonts w:cs="Arial"/>
                <w:b/>
                <w:color w:val="FFFFFF" w:themeColor="background1"/>
                <w:szCs w:val="22"/>
              </w:rPr>
            </w:pPr>
            <w:r w:rsidRPr="003E19FF">
              <w:rPr>
                <w:rFonts w:cs="Arial"/>
                <w:b/>
                <w:color w:val="FFFFFF" w:themeColor="background1"/>
                <w:szCs w:val="22"/>
              </w:rPr>
              <w:t xml:space="preserve">Weighting </w:t>
            </w:r>
            <w:r>
              <w:rPr>
                <w:rFonts w:cs="Arial"/>
                <w:b/>
                <w:color w:val="FFFFFF" w:themeColor="background1"/>
                <w:szCs w:val="22"/>
              </w:rPr>
              <w:t>40</w:t>
            </w:r>
            <w:r w:rsidRPr="003E19FF">
              <w:rPr>
                <w:rFonts w:cs="Arial"/>
                <w:b/>
                <w:color w:val="FFFFFF" w:themeColor="background1"/>
                <w:szCs w:val="22"/>
              </w:rPr>
              <w:t>%</w:t>
            </w:r>
          </w:p>
        </w:tc>
      </w:tr>
      <w:tr w:rsidR="000A667E" w:rsidRPr="003E19FF" w14:paraId="736339B1" w14:textId="77777777" w:rsidTr="000A667E">
        <w:trPr>
          <w:trHeight w:val="454"/>
        </w:trPr>
        <w:tc>
          <w:tcPr>
            <w:tcW w:w="9551" w:type="dxa"/>
            <w:gridSpan w:val="3"/>
            <w:shd w:val="clear" w:color="auto" w:fill="D9D9D9" w:themeFill="background1" w:themeFillShade="D9"/>
            <w:vAlign w:val="center"/>
          </w:tcPr>
          <w:p w14:paraId="37487FFF" w14:textId="77777777" w:rsidR="000A667E" w:rsidRPr="003E19FF" w:rsidRDefault="000A667E" w:rsidP="000A667E">
            <w:pPr>
              <w:widowControl w:val="0"/>
              <w:overflowPunct w:val="0"/>
              <w:autoSpaceDE w:val="0"/>
              <w:autoSpaceDN w:val="0"/>
              <w:adjustRightInd w:val="0"/>
              <w:spacing w:before="60" w:after="60"/>
              <w:textAlignment w:val="baseline"/>
              <w:rPr>
                <w:rFonts w:cs="Arial"/>
                <w:b/>
                <w:szCs w:val="22"/>
              </w:rPr>
            </w:pPr>
            <w:r w:rsidRPr="003E19FF">
              <w:rPr>
                <w:rFonts w:cs="Arial"/>
                <w:b/>
                <w:szCs w:val="22"/>
              </w:rPr>
              <w:t>Guidance:</w:t>
            </w:r>
          </w:p>
        </w:tc>
      </w:tr>
      <w:tr w:rsidR="000A667E" w:rsidRPr="003E19FF" w14:paraId="4EA36DAF" w14:textId="77777777" w:rsidTr="000A667E">
        <w:trPr>
          <w:trHeight w:val="454"/>
        </w:trPr>
        <w:tc>
          <w:tcPr>
            <w:tcW w:w="9551" w:type="dxa"/>
            <w:gridSpan w:val="3"/>
          </w:tcPr>
          <w:p w14:paraId="40A93642" w14:textId="77777777" w:rsidR="000A667E" w:rsidRPr="00A40C1E" w:rsidRDefault="000A667E" w:rsidP="000A667E">
            <w:pPr>
              <w:pStyle w:val="1Hanging"/>
              <w:ind w:left="0" w:firstLine="0"/>
              <w:rPr>
                <w:sz w:val="22"/>
                <w:szCs w:val="22"/>
              </w:rPr>
            </w:pPr>
            <w:r w:rsidRPr="00A40C1E">
              <w:rPr>
                <w:sz w:val="22"/>
                <w:szCs w:val="22"/>
              </w:rPr>
              <w:t xml:space="preserve">The total tender price will be awarded a maximum of </w:t>
            </w:r>
            <w:r>
              <w:rPr>
                <w:b/>
                <w:sz w:val="22"/>
                <w:szCs w:val="22"/>
              </w:rPr>
              <w:t>40</w:t>
            </w:r>
            <w:r w:rsidRPr="00A40C1E">
              <w:rPr>
                <w:b/>
                <w:sz w:val="22"/>
                <w:szCs w:val="22"/>
              </w:rPr>
              <w:t xml:space="preserve"> marks</w:t>
            </w:r>
            <w:r w:rsidRPr="00A40C1E">
              <w:rPr>
                <w:sz w:val="22"/>
                <w:szCs w:val="22"/>
              </w:rPr>
              <w:t xml:space="preserve"> a</w:t>
            </w:r>
            <w:r>
              <w:rPr>
                <w:sz w:val="22"/>
                <w:szCs w:val="22"/>
              </w:rPr>
              <w:t>nd will be evaluated as shown below.</w:t>
            </w:r>
          </w:p>
          <w:p w14:paraId="36935EAA" w14:textId="77777777" w:rsidR="000A667E" w:rsidRPr="003E19FF" w:rsidRDefault="000A667E" w:rsidP="000A667E">
            <w:pPr>
              <w:widowControl w:val="0"/>
              <w:overflowPunct w:val="0"/>
              <w:autoSpaceDE w:val="0"/>
              <w:autoSpaceDN w:val="0"/>
              <w:adjustRightInd w:val="0"/>
              <w:spacing w:before="60" w:after="60"/>
              <w:jc w:val="both"/>
              <w:textAlignment w:val="baseline"/>
              <w:rPr>
                <w:rFonts w:cs="Arial"/>
                <w:szCs w:val="22"/>
              </w:rPr>
            </w:pPr>
            <w:r>
              <w:rPr>
                <w:rFonts w:cs="Arial"/>
                <w:szCs w:val="22"/>
              </w:rPr>
              <w:t>All prices shall be in GBP and exclusive of VAT.</w:t>
            </w:r>
          </w:p>
        </w:tc>
      </w:tr>
      <w:tr w:rsidR="000A667E" w:rsidRPr="003E19FF" w14:paraId="7D603662" w14:textId="77777777" w:rsidTr="000A667E">
        <w:trPr>
          <w:trHeight w:val="454"/>
        </w:trPr>
        <w:tc>
          <w:tcPr>
            <w:tcW w:w="9551" w:type="dxa"/>
            <w:gridSpan w:val="3"/>
            <w:shd w:val="clear" w:color="auto" w:fill="D9D9D9" w:themeFill="background1" w:themeFillShade="D9"/>
            <w:vAlign w:val="center"/>
          </w:tcPr>
          <w:p w14:paraId="6EB3A8D0" w14:textId="77777777" w:rsidR="000A667E" w:rsidRPr="003E19FF" w:rsidRDefault="000A667E" w:rsidP="000A667E">
            <w:pPr>
              <w:widowControl w:val="0"/>
              <w:overflowPunct w:val="0"/>
              <w:autoSpaceDE w:val="0"/>
              <w:autoSpaceDN w:val="0"/>
              <w:adjustRightInd w:val="0"/>
              <w:spacing w:before="60" w:after="60"/>
              <w:textAlignment w:val="baseline"/>
              <w:rPr>
                <w:rFonts w:cs="Arial"/>
                <w:b/>
                <w:szCs w:val="22"/>
              </w:rPr>
            </w:pPr>
            <w:r>
              <w:rPr>
                <w:rFonts w:cs="Arial"/>
                <w:b/>
                <w:szCs w:val="22"/>
              </w:rPr>
              <w:t>Question (40 marks)</w:t>
            </w:r>
          </w:p>
        </w:tc>
      </w:tr>
      <w:tr w:rsidR="000A667E" w:rsidRPr="003E19FF" w14:paraId="7CCE4527" w14:textId="77777777" w:rsidTr="000A667E">
        <w:trPr>
          <w:trHeight w:val="454"/>
        </w:trPr>
        <w:tc>
          <w:tcPr>
            <w:tcW w:w="9551" w:type="dxa"/>
            <w:gridSpan w:val="3"/>
          </w:tcPr>
          <w:p w14:paraId="6F135359" w14:textId="6F2DE98B" w:rsidR="000A667E" w:rsidRDefault="000A667E" w:rsidP="000A667E">
            <w:pPr>
              <w:widowControl w:val="0"/>
              <w:overflowPunct w:val="0"/>
              <w:autoSpaceDE w:val="0"/>
              <w:autoSpaceDN w:val="0"/>
              <w:adjustRightInd w:val="0"/>
              <w:spacing w:before="60" w:after="60"/>
              <w:textAlignment w:val="baseline"/>
              <w:rPr>
                <w:rFonts w:cs="Arial"/>
                <w:szCs w:val="22"/>
              </w:rPr>
            </w:pPr>
            <w:r>
              <w:rPr>
                <w:rFonts w:cs="Arial"/>
                <w:szCs w:val="22"/>
              </w:rPr>
              <w:t>Taking into consideration our requirements over a 5 year period please provide a pricing schedule (cost model</w:t>
            </w:r>
            <w:r w:rsidR="00200E62">
              <w:rPr>
                <w:rFonts w:cs="Arial"/>
                <w:szCs w:val="22"/>
              </w:rPr>
              <w:t xml:space="preserve">) spreadsheet illustrating your </w:t>
            </w:r>
            <w:r>
              <w:rPr>
                <w:rFonts w:cs="Arial"/>
                <w:szCs w:val="22"/>
              </w:rPr>
              <w:t>proposal</w:t>
            </w:r>
            <w:r w:rsidR="00200E62">
              <w:rPr>
                <w:rFonts w:cs="Arial"/>
                <w:szCs w:val="22"/>
              </w:rPr>
              <w:t>(s)</w:t>
            </w:r>
            <w:r>
              <w:rPr>
                <w:rFonts w:cs="Arial"/>
                <w:szCs w:val="22"/>
              </w:rPr>
              <w:t xml:space="preserve"> which itemises as a minimum the following costs</w:t>
            </w:r>
            <w:r w:rsidR="00200E62">
              <w:rPr>
                <w:rFonts w:cs="Arial"/>
                <w:szCs w:val="22"/>
              </w:rPr>
              <w:t xml:space="preserve"> where applicable</w:t>
            </w:r>
            <w:r>
              <w:rPr>
                <w:rFonts w:cs="Arial"/>
                <w:szCs w:val="22"/>
              </w:rPr>
              <w:t>:</w:t>
            </w:r>
          </w:p>
          <w:p w14:paraId="53716003" w14:textId="77777777" w:rsidR="000A667E" w:rsidRPr="00200E62" w:rsidRDefault="000A667E" w:rsidP="00200E62">
            <w:pPr>
              <w:pStyle w:val="ListParagraph"/>
              <w:widowControl w:val="0"/>
              <w:numPr>
                <w:ilvl w:val="0"/>
                <w:numId w:val="42"/>
              </w:numPr>
              <w:overflowPunct w:val="0"/>
              <w:autoSpaceDE w:val="0"/>
              <w:autoSpaceDN w:val="0"/>
              <w:adjustRightInd w:val="0"/>
              <w:spacing w:before="60" w:after="60"/>
              <w:textAlignment w:val="baseline"/>
              <w:rPr>
                <w:rFonts w:cs="Arial"/>
                <w:szCs w:val="22"/>
              </w:rPr>
            </w:pPr>
            <w:r w:rsidRPr="00200E62">
              <w:rPr>
                <w:rFonts w:cs="Arial"/>
                <w:szCs w:val="22"/>
              </w:rPr>
              <w:t>Installation and set-up</w:t>
            </w:r>
          </w:p>
          <w:p w14:paraId="3F7D3579"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Consultation</w:t>
            </w:r>
          </w:p>
          <w:p w14:paraId="41792964"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Training</w:t>
            </w:r>
          </w:p>
          <w:p w14:paraId="6035B146"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Maintenance</w:t>
            </w:r>
          </w:p>
          <w:p w14:paraId="06DEC35E"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Consumables</w:t>
            </w:r>
          </w:p>
          <w:p w14:paraId="2AF9A712"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Click rates</w:t>
            </w:r>
          </w:p>
          <w:p w14:paraId="468B20AD"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Disposal</w:t>
            </w:r>
          </w:p>
          <w:p w14:paraId="62715D18"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Charges for print volume/amount of equipment changes</w:t>
            </w:r>
          </w:p>
          <w:p w14:paraId="320D502A" w14:textId="77777777"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Annual costing profile</w:t>
            </w:r>
          </w:p>
          <w:p w14:paraId="43C92B0E" w14:textId="4F65707B" w:rsidR="000A667E" w:rsidRPr="00200E62" w:rsidRDefault="000A667E" w:rsidP="00200E62">
            <w:pPr>
              <w:pStyle w:val="ListParagraph"/>
              <w:widowControl w:val="0"/>
              <w:numPr>
                <w:ilvl w:val="0"/>
                <w:numId w:val="41"/>
              </w:numPr>
              <w:overflowPunct w:val="0"/>
              <w:autoSpaceDE w:val="0"/>
              <w:autoSpaceDN w:val="0"/>
              <w:adjustRightInd w:val="0"/>
              <w:spacing w:before="60" w:after="60"/>
              <w:textAlignment w:val="baseline"/>
              <w:rPr>
                <w:rFonts w:cs="Arial"/>
                <w:szCs w:val="22"/>
              </w:rPr>
            </w:pPr>
            <w:r w:rsidRPr="00200E62">
              <w:rPr>
                <w:rFonts w:cs="Arial"/>
                <w:szCs w:val="22"/>
              </w:rPr>
              <w:t xml:space="preserve">Proposed payment schedule </w:t>
            </w:r>
            <w:r w:rsidR="00200E62" w:rsidRPr="00200E62">
              <w:rPr>
                <w:rFonts w:cs="Arial"/>
                <w:szCs w:val="22"/>
              </w:rPr>
              <w:t xml:space="preserve">for the proposal(s) </w:t>
            </w:r>
            <w:r w:rsidRPr="00200E62">
              <w:rPr>
                <w:rFonts w:cs="Arial"/>
                <w:szCs w:val="22"/>
              </w:rPr>
              <w:t>populated with costs</w:t>
            </w:r>
          </w:p>
          <w:p w14:paraId="693304CF" w14:textId="3EE3583B" w:rsidR="00347313" w:rsidRDefault="00347313" w:rsidP="000A667E">
            <w:pPr>
              <w:widowControl w:val="0"/>
              <w:overflowPunct w:val="0"/>
              <w:autoSpaceDE w:val="0"/>
              <w:autoSpaceDN w:val="0"/>
              <w:adjustRightInd w:val="0"/>
              <w:spacing w:before="60" w:after="60"/>
              <w:textAlignment w:val="baseline"/>
              <w:rPr>
                <w:rFonts w:cs="Arial"/>
                <w:szCs w:val="22"/>
              </w:rPr>
            </w:pPr>
            <w:r>
              <w:rPr>
                <w:rFonts w:cs="Arial"/>
                <w:szCs w:val="22"/>
              </w:rPr>
              <w:t>If proposing a volume based costing model please be clear regarding the any trigger points for moving from one costing band to another.</w:t>
            </w:r>
          </w:p>
          <w:p w14:paraId="06950C14" w14:textId="38BA6104" w:rsidR="00200E62" w:rsidRDefault="00200E62" w:rsidP="000A667E">
            <w:pPr>
              <w:widowControl w:val="0"/>
              <w:overflowPunct w:val="0"/>
              <w:autoSpaceDE w:val="0"/>
              <w:autoSpaceDN w:val="0"/>
              <w:adjustRightInd w:val="0"/>
              <w:spacing w:before="60" w:after="60"/>
              <w:textAlignment w:val="baseline"/>
              <w:rPr>
                <w:rFonts w:cs="Arial"/>
                <w:szCs w:val="22"/>
              </w:rPr>
            </w:pPr>
            <w:r>
              <w:rPr>
                <w:rFonts w:cs="Arial"/>
                <w:szCs w:val="22"/>
              </w:rPr>
              <w:t>Potential providers are asked to separate out the provision of wide format printing and ID card services as separate items.</w:t>
            </w:r>
          </w:p>
          <w:p w14:paraId="1785A316" w14:textId="77777777" w:rsidR="000A667E" w:rsidRPr="003E19FF" w:rsidRDefault="000A667E" w:rsidP="000A667E">
            <w:pPr>
              <w:widowControl w:val="0"/>
              <w:overflowPunct w:val="0"/>
              <w:autoSpaceDE w:val="0"/>
              <w:autoSpaceDN w:val="0"/>
              <w:adjustRightInd w:val="0"/>
              <w:spacing w:before="60" w:after="60"/>
              <w:textAlignment w:val="baseline"/>
              <w:rPr>
                <w:rFonts w:cs="Arial"/>
                <w:szCs w:val="22"/>
              </w:rPr>
            </w:pPr>
          </w:p>
        </w:tc>
      </w:tr>
      <w:tr w:rsidR="000A667E" w:rsidRPr="003E19FF" w14:paraId="7B64FBA9" w14:textId="77777777" w:rsidTr="000A667E">
        <w:trPr>
          <w:trHeight w:val="454"/>
        </w:trPr>
        <w:tc>
          <w:tcPr>
            <w:tcW w:w="9551" w:type="dxa"/>
            <w:gridSpan w:val="3"/>
            <w:shd w:val="clear" w:color="auto" w:fill="D9D9D9" w:themeFill="background1" w:themeFillShade="D9"/>
            <w:vAlign w:val="center"/>
          </w:tcPr>
          <w:p w14:paraId="103FD1EC" w14:textId="77777777" w:rsidR="000A667E" w:rsidRPr="003E19FF" w:rsidRDefault="000A667E" w:rsidP="000A667E">
            <w:pPr>
              <w:widowControl w:val="0"/>
              <w:overflowPunct w:val="0"/>
              <w:autoSpaceDE w:val="0"/>
              <w:autoSpaceDN w:val="0"/>
              <w:adjustRightInd w:val="0"/>
              <w:spacing w:before="60" w:after="60"/>
              <w:textAlignment w:val="baseline"/>
              <w:rPr>
                <w:rFonts w:cs="Arial"/>
                <w:b/>
                <w:szCs w:val="22"/>
              </w:rPr>
            </w:pPr>
            <w:r w:rsidRPr="003E19FF">
              <w:rPr>
                <w:rFonts w:cs="Arial"/>
                <w:b/>
                <w:szCs w:val="22"/>
              </w:rPr>
              <w:t>Marking Scheme:</w:t>
            </w:r>
          </w:p>
        </w:tc>
      </w:tr>
      <w:tr w:rsidR="000A667E" w:rsidRPr="003E19FF" w14:paraId="3DAAF582" w14:textId="77777777" w:rsidTr="000A667E">
        <w:trPr>
          <w:trHeight w:val="454"/>
        </w:trPr>
        <w:tc>
          <w:tcPr>
            <w:tcW w:w="9551" w:type="dxa"/>
            <w:gridSpan w:val="3"/>
            <w:vAlign w:val="center"/>
          </w:tcPr>
          <w:p w14:paraId="6C1773AF" w14:textId="481A6424" w:rsidR="000A667E" w:rsidRDefault="000A667E" w:rsidP="000A667E">
            <w:pPr>
              <w:rPr>
                <w:rFonts w:cs="Arial"/>
                <w:szCs w:val="22"/>
              </w:rPr>
            </w:pPr>
            <w:r>
              <w:rPr>
                <w:rFonts w:cs="Arial"/>
                <w:szCs w:val="22"/>
              </w:rPr>
              <w:t xml:space="preserve">Pricing models will be </w:t>
            </w:r>
            <w:r w:rsidR="002D0557">
              <w:rPr>
                <w:rFonts w:cs="Arial"/>
                <w:szCs w:val="22"/>
              </w:rPr>
              <w:t>reviewed</w:t>
            </w:r>
            <w:r>
              <w:rPr>
                <w:rFonts w:cs="Arial"/>
                <w:szCs w:val="22"/>
              </w:rPr>
              <w:t xml:space="preserve"> and evaluated using the published requirements.</w:t>
            </w:r>
          </w:p>
          <w:p w14:paraId="5ABDF2FD" w14:textId="77777777" w:rsidR="000A667E" w:rsidRDefault="000A667E" w:rsidP="000A667E">
            <w:pPr>
              <w:rPr>
                <w:rFonts w:cs="Arial"/>
                <w:szCs w:val="22"/>
              </w:rPr>
            </w:pPr>
          </w:p>
          <w:p w14:paraId="1075D81D" w14:textId="27DD9F96" w:rsidR="000A667E" w:rsidRPr="00A40C1E" w:rsidRDefault="002D0557" w:rsidP="000A667E">
            <w:pPr>
              <w:rPr>
                <w:rFonts w:cs="Arial"/>
                <w:szCs w:val="22"/>
              </w:rPr>
            </w:pPr>
            <w:r w:rsidRPr="002D0557">
              <w:rPr>
                <w:rFonts w:cs="Arial"/>
                <w:szCs w:val="22"/>
              </w:rPr>
              <w:t xml:space="preserve">Following any required clarification with </w:t>
            </w:r>
            <w:r w:rsidR="00FC1CD0">
              <w:rPr>
                <w:rFonts w:cs="Arial"/>
                <w:szCs w:val="22"/>
              </w:rPr>
              <w:t xml:space="preserve">Potential Providers to ensure as far as possible that the </w:t>
            </w:r>
            <w:r w:rsidR="00FC1CD0">
              <w:rPr>
                <w:rFonts w:cs="Arial"/>
                <w:szCs w:val="22"/>
              </w:rPr>
              <w:lastRenderedPageBreak/>
              <w:t>pricing elements of the offers are being evaluated on a ‘like for like’ basis,</w:t>
            </w:r>
            <w:r w:rsidRPr="002D0557">
              <w:rPr>
                <w:rFonts w:cs="Arial"/>
                <w:szCs w:val="22"/>
              </w:rPr>
              <w:t xml:space="preserve"> marks will be awarded based on the lowest overall tender price for the preferred delivery model receiving 100% of the marks available.  The other prices submitted for the similar delivery models from the other Potential Providers will be compared to the lowest price and the difference between those prices will be expressed as a percentage of the lowest price.</w:t>
            </w:r>
          </w:p>
          <w:p w14:paraId="13F07C12" w14:textId="77777777" w:rsidR="000A667E" w:rsidRPr="00A40C1E" w:rsidRDefault="000A667E" w:rsidP="000A667E">
            <w:pPr>
              <w:rPr>
                <w:rFonts w:cs="Arial"/>
                <w:szCs w:val="22"/>
              </w:rPr>
            </w:pPr>
            <w:r w:rsidRPr="00A40C1E">
              <w:rPr>
                <w:rFonts w:cs="Arial"/>
                <w:szCs w:val="22"/>
              </w:rPr>
              <w:t>For every one percent the price is above the lowest price the supplier will lose 1% of the marks available.</w:t>
            </w:r>
          </w:p>
          <w:p w14:paraId="0BD48679" w14:textId="77777777" w:rsidR="000A667E" w:rsidRPr="00A40C1E" w:rsidRDefault="000A667E" w:rsidP="000A667E">
            <w:pPr>
              <w:rPr>
                <w:rFonts w:cs="Arial"/>
                <w:szCs w:val="22"/>
              </w:rPr>
            </w:pPr>
          </w:p>
          <w:p w14:paraId="733791D1" w14:textId="77777777" w:rsidR="000A667E" w:rsidRPr="00A40C1E" w:rsidRDefault="000A667E" w:rsidP="000A667E">
            <w:pPr>
              <w:rPr>
                <w:rFonts w:cs="Arial"/>
                <w:szCs w:val="22"/>
              </w:rPr>
            </w:pPr>
            <w:r w:rsidRPr="00A40C1E">
              <w:rPr>
                <w:rFonts w:cs="Arial"/>
                <w:szCs w:val="22"/>
              </w:rPr>
              <w:t>For example:</w:t>
            </w:r>
          </w:p>
          <w:p w14:paraId="35E1F22B" w14:textId="77777777" w:rsidR="000A667E" w:rsidRPr="00A40C1E" w:rsidRDefault="000A667E" w:rsidP="000A667E">
            <w:pPr>
              <w:rPr>
                <w:rFonts w:cs="Arial"/>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980"/>
              <w:gridCol w:w="2304"/>
              <w:gridCol w:w="2304"/>
            </w:tblGrid>
            <w:tr w:rsidR="000A667E" w:rsidRPr="00A40C1E" w14:paraId="279551A4" w14:textId="77777777" w:rsidTr="000A667E">
              <w:tc>
                <w:tcPr>
                  <w:tcW w:w="1692" w:type="dxa"/>
                  <w:shd w:val="clear" w:color="auto" w:fill="E0E0E0"/>
                </w:tcPr>
                <w:p w14:paraId="38141D09" w14:textId="77777777" w:rsidR="000A667E" w:rsidRPr="00A40C1E" w:rsidRDefault="000A667E" w:rsidP="003232D9">
                  <w:pPr>
                    <w:framePr w:hSpace="180" w:wrap="around" w:vAnchor="text" w:hAnchor="text" w:x="392" w:y="68"/>
                    <w:rPr>
                      <w:rFonts w:cs="Arial"/>
                      <w:b/>
                      <w:szCs w:val="22"/>
                    </w:rPr>
                  </w:pPr>
                  <w:r w:rsidRPr="00A40C1E">
                    <w:rPr>
                      <w:rFonts w:cs="Arial"/>
                      <w:b/>
                      <w:szCs w:val="22"/>
                    </w:rPr>
                    <w:t xml:space="preserve">Tender </w:t>
                  </w:r>
                  <w:r>
                    <w:rPr>
                      <w:rFonts w:cs="Arial"/>
                      <w:b/>
                      <w:szCs w:val="22"/>
                    </w:rPr>
                    <w:t>Offer</w:t>
                  </w:r>
                </w:p>
                <w:p w14:paraId="76AAABB2" w14:textId="77777777" w:rsidR="000A667E" w:rsidRPr="00A40C1E" w:rsidRDefault="000A667E" w:rsidP="003232D9">
                  <w:pPr>
                    <w:framePr w:hSpace="180" w:wrap="around" w:vAnchor="text" w:hAnchor="text" w:x="392" w:y="68"/>
                    <w:jc w:val="center"/>
                    <w:rPr>
                      <w:rFonts w:cs="Arial"/>
                      <w:b/>
                      <w:szCs w:val="22"/>
                    </w:rPr>
                  </w:pPr>
                </w:p>
              </w:tc>
              <w:tc>
                <w:tcPr>
                  <w:tcW w:w="1980" w:type="dxa"/>
                  <w:shd w:val="clear" w:color="auto" w:fill="E0E0E0"/>
                </w:tcPr>
                <w:p w14:paraId="0C89CC2B" w14:textId="77777777" w:rsidR="000A667E" w:rsidRPr="00A40C1E" w:rsidRDefault="000A667E" w:rsidP="003232D9">
                  <w:pPr>
                    <w:framePr w:hSpace="180" w:wrap="around" w:vAnchor="text" w:hAnchor="text" w:x="392" w:y="68"/>
                    <w:rPr>
                      <w:rFonts w:cs="Arial"/>
                      <w:b/>
                      <w:szCs w:val="22"/>
                    </w:rPr>
                  </w:pPr>
                  <w:r w:rsidRPr="00A40C1E">
                    <w:rPr>
                      <w:rFonts w:cs="Arial"/>
                      <w:b/>
                      <w:szCs w:val="22"/>
                    </w:rPr>
                    <w:t xml:space="preserve">Difference from </w:t>
                  </w:r>
                  <w:r>
                    <w:rPr>
                      <w:rFonts w:cs="Arial"/>
                      <w:b/>
                      <w:szCs w:val="22"/>
                    </w:rPr>
                    <w:t>lowest</w:t>
                  </w:r>
                </w:p>
              </w:tc>
              <w:tc>
                <w:tcPr>
                  <w:tcW w:w="2304" w:type="dxa"/>
                  <w:shd w:val="clear" w:color="auto" w:fill="E0E0E0"/>
                </w:tcPr>
                <w:p w14:paraId="1D6A54E1" w14:textId="77777777" w:rsidR="000A667E" w:rsidRPr="00A40C1E" w:rsidRDefault="000A667E" w:rsidP="003232D9">
                  <w:pPr>
                    <w:framePr w:hSpace="180" w:wrap="around" w:vAnchor="text" w:hAnchor="text" w:x="392" w:y="68"/>
                    <w:rPr>
                      <w:rFonts w:cs="Arial"/>
                      <w:b/>
                      <w:szCs w:val="22"/>
                    </w:rPr>
                  </w:pPr>
                  <w:r w:rsidRPr="00A40C1E">
                    <w:rPr>
                      <w:rFonts w:cs="Arial"/>
                      <w:b/>
                      <w:szCs w:val="22"/>
                    </w:rPr>
                    <w:t>%</w:t>
                  </w:r>
                  <w:r>
                    <w:rPr>
                      <w:rFonts w:cs="Arial"/>
                      <w:b/>
                      <w:szCs w:val="22"/>
                    </w:rPr>
                    <w:t xml:space="preserve"> </w:t>
                  </w:r>
                  <w:r w:rsidRPr="00A40C1E">
                    <w:rPr>
                      <w:rFonts w:cs="Arial"/>
                      <w:b/>
                      <w:szCs w:val="22"/>
                    </w:rPr>
                    <w:t xml:space="preserve">difference from </w:t>
                  </w:r>
                  <w:r>
                    <w:rPr>
                      <w:rFonts w:cs="Arial"/>
                      <w:b/>
                      <w:szCs w:val="22"/>
                    </w:rPr>
                    <w:t>lowest</w:t>
                  </w:r>
                </w:p>
              </w:tc>
              <w:tc>
                <w:tcPr>
                  <w:tcW w:w="2304" w:type="dxa"/>
                  <w:shd w:val="clear" w:color="auto" w:fill="E0E0E0"/>
                </w:tcPr>
                <w:p w14:paraId="13470B9D" w14:textId="77777777" w:rsidR="000A667E" w:rsidRPr="00A40C1E" w:rsidRDefault="000A667E" w:rsidP="003232D9">
                  <w:pPr>
                    <w:framePr w:hSpace="180" w:wrap="around" w:vAnchor="text" w:hAnchor="text" w:x="392" w:y="68"/>
                    <w:rPr>
                      <w:rFonts w:cs="Arial"/>
                      <w:b/>
                      <w:szCs w:val="22"/>
                    </w:rPr>
                  </w:pPr>
                  <w:r w:rsidRPr="00A40C1E">
                    <w:rPr>
                      <w:rFonts w:cs="Arial"/>
                      <w:b/>
                      <w:szCs w:val="22"/>
                    </w:rPr>
                    <w:t xml:space="preserve">Marks awarded out of </w:t>
                  </w:r>
                  <w:r>
                    <w:rPr>
                      <w:rFonts w:cs="Arial"/>
                      <w:b/>
                      <w:szCs w:val="22"/>
                    </w:rPr>
                    <w:t>40</w:t>
                  </w:r>
                </w:p>
              </w:tc>
            </w:tr>
            <w:tr w:rsidR="000A667E" w:rsidRPr="00A40C1E" w14:paraId="03688F29" w14:textId="77777777" w:rsidTr="000A667E">
              <w:tc>
                <w:tcPr>
                  <w:tcW w:w="1692" w:type="dxa"/>
                </w:tcPr>
                <w:p w14:paraId="2669BE9F" w14:textId="77777777" w:rsidR="000A667E" w:rsidRPr="00A40C1E" w:rsidRDefault="000A667E" w:rsidP="003232D9">
                  <w:pPr>
                    <w:framePr w:hSpace="180" w:wrap="around" w:vAnchor="text" w:hAnchor="text" w:x="392" w:y="68"/>
                    <w:rPr>
                      <w:rFonts w:cs="Arial"/>
                      <w:szCs w:val="22"/>
                    </w:rPr>
                  </w:pPr>
                  <w:r>
                    <w:rPr>
                      <w:rFonts w:cs="Arial"/>
                      <w:szCs w:val="22"/>
                    </w:rPr>
                    <w:t>£100,000</w:t>
                  </w:r>
                </w:p>
              </w:tc>
              <w:tc>
                <w:tcPr>
                  <w:tcW w:w="1980" w:type="dxa"/>
                </w:tcPr>
                <w:p w14:paraId="41C29C86" w14:textId="77777777" w:rsidR="000A667E" w:rsidRPr="00A40C1E" w:rsidRDefault="000A667E" w:rsidP="003232D9">
                  <w:pPr>
                    <w:framePr w:hSpace="180" w:wrap="around" w:vAnchor="text" w:hAnchor="text" w:x="392" w:y="68"/>
                    <w:rPr>
                      <w:rFonts w:cs="Arial"/>
                      <w:szCs w:val="22"/>
                    </w:rPr>
                  </w:pPr>
                  <w:r>
                    <w:rPr>
                      <w:rFonts w:cs="Arial"/>
                      <w:szCs w:val="22"/>
                    </w:rPr>
                    <w:t>£0</w:t>
                  </w:r>
                </w:p>
              </w:tc>
              <w:tc>
                <w:tcPr>
                  <w:tcW w:w="2304" w:type="dxa"/>
                </w:tcPr>
                <w:p w14:paraId="61FB9473" w14:textId="77777777" w:rsidR="000A667E" w:rsidRPr="00A40C1E" w:rsidRDefault="000A667E" w:rsidP="003232D9">
                  <w:pPr>
                    <w:framePr w:hSpace="180" w:wrap="around" w:vAnchor="text" w:hAnchor="text" w:x="392" w:y="68"/>
                    <w:rPr>
                      <w:rFonts w:cs="Arial"/>
                      <w:szCs w:val="22"/>
                    </w:rPr>
                  </w:pPr>
                  <w:r w:rsidRPr="00A40C1E">
                    <w:rPr>
                      <w:rFonts w:cs="Arial"/>
                      <w:szCs w:val="22"/>
                    </w:rPr>
                    <w:t>0</w:t>
                  </w:r>
                  <w:r>
                    <w:rPr>
                      <w:rFonts w:cs="Arial"/>
                      <w:szCs w:val="22"/>
                    </w:rPr>
                    <w:t>%</w:t>
                  </w:r>
                </w:p>
              </w:tc>
              <w:tc>
                <w:tcPr>
                  <w:tcW w:w="2304" w:type="dxa"/>
                </w:tcPr>
                <w:p w14:paraId="0B7ADC78" w14:textId="77777777" w:rsidR="000A667E" w:rsidRPr="00A40C1E" w:rsidRDefault="000A667E" w:rsidP="003232D9">
                  <w:pPr>
                    <w:framePr w:hSpace="180" w:wrap="around" w:vAnchor="text" w:hAnchor="text" w:x="392" w:y="68"/>
                    <w:rPr>
                      <w:rFonts w:cs="Arial"/>
                      <w:szCs w:val="22"/>
                    </w:rPr>
                  </w:pPr>
                  <w:r>
                    <w:rPr>
                      <w:rFonts w:cs="Arial"/>
                      <w:szCs w:val="22"/>
                    </w:rPr>
                    <w:t>40</w:t>
                  </w:r>
                </w:p>
              </w:tc>
            </w:tr>
            <w:tr w:rsidR="000A667E" w:rsidRPr="00A40C1E" w14:paraId="57CD2E8B" w14:textId="77777777" w:rsidTr="000A667E">
              <w:tc>
                <w:tcPr>
                  <w:tcW w:w="1692" w:type="dxa"/>
                </w:tcPr>
                <w:p w14:paraId="5D48C7C6" w14:textId="77777777" w:rsidR="000A667E" w:rsidRPr="00A40C1E" w:rsidRDefault="000A667E" w:rsidP="003232D9">
                  <w:pPr>
                    <w:framePr w:hSpace="180" w:wrap="around" w:vAnchor="text" w:hAnchor="text" w:x="392" w:y="68"/>
                    <w:rPr>
                      <w:rFonts w:cs="Arial"/>
                      <w:szCs w:val="22"/>
                    </w:rPr>
                  </w:pPr>
                  <w:r>
                    <w:rPr>
                      <w:rFonts w:cs="Arial"/>
                      <w:szCs w:val="22"/>
                    </w:rPr>
                    <w:t>£110,000</w:t>
                  </w:r>
                </w:p>
              </w:tc>
              <w:tc>
                <w:tcPr>
                  <w:tcW w:w="1980" w:type="dxa"/>
                </w:tcPr>
                <w:p w14:paraId="4C24D364" w14:textId="77777777" w:rsidR="000A667E" w:rsidRPr="00A40C1E" w:rsidRDefault="000A667E" w:rsidP="003232D9">
                  <w:pPr>
                    <w:framePr w:hSpace="180" w:wrap="around" w:vAnchor="text" w:hAnchor="text" w:x="392" w:y="68"/>
                    <w:rPr>
                      <w:rFonts w:cs="Arial"/>
                      <w:szCs w:val="22"/>
                    </w:rPr>
                  </w:pPr>
                  <w:r>
                    <w:rPr>
                      <w:rFonts w:cs="Arial"/>
                      <w:szCs w:val="22"/>
                    </w:rPr>
                    <w:t>£10,000</w:t>
                  </w:r>
                </w:p>
              </w:tc>
              <w:tc>
                <w:tcPr>
                  <w:tcW w:w="2304" w:type="dxa"/>
                </w:tcPr>
                <w:p w14:paraId="3BCE82B6" w14:textId="77777777" w:rsidR="000A667E" w:rsidRPr="00A40C1E" w:rsidRDefault="000A667E" w:rsidP="003232D9">
                  <w:pPr>
                    <w:framePr w:hSpace="180" w:wrap="around" w:vAnchor="text" w:hAnchor="text" w:x="392" w:y="68"/>
                    <w:rPr>
                      <w:rFonts w:cs="Arial"/>
                      <w:szCs w:val="22"/>
                    </w:rPr>
                  </w:pPr>
                  <w:r>
                    <w:rPr>
                      <w:rFonts w:cs="Arial"/>
                      <w:szCs w:val="22"/>
                    </w:rPr>
                    <w:t>10</w:t>
                  </w:r>
                  <w:r w:rsidRPr="00A40C1E">
                    <w:rPr>
                      <w:rFonts w:cs="Arial"/>
                      <w:szCs w:val="22"/>
                    </w:rPr>
                    <w:t>%</w:t>
                  </w:r>
                </w:p>
              </w:tc>
              <w:tc>
                <w:tcPr>
                  <w:tcW w:w="2304" w:type="dxa"/>
                </w:tcPr>
                <w:p w14:paraId="7C7962B8" w14:textId="77777777" w:rsidR="000A667E" w:rsidRPr="00A40C1E" w:rsidRDefault="000A667E" w:rsidP="003232D9">
                  <w:pPr>
                    <w:framePr w:hSpace="180" w:wrap="around" w:vAnchor="text" w:hAnchor="text" w:x="392" w:y="68"/>
                    <w:rPr>
                      <w:rFonts w:cs="Arial"/>
                      <w:szCs w:val="22"/>
                    </w:rPr>
                  </w:pPr>
                  <w:r>
                    <w:rPr>
                      <w:rFonts w:cs="Arial"/>
                      <w:szCs w:val="22"/>
                    </w:rPr>
                    <w:t>36</w:t>
                  </w:r>
                </w:p>
              </w:tc>
            </w:tr>
            <w:tr w:rsidR="000A667E" w:rsidRPr="00A40C1E" w14:paraId="2C298A9D" w14:textId="77777777" w:rsidTr="000A667E">
              <w:tc>
                <w:tcPr>
                  <w:tcW w:w="1692" w:type="dxa"/>
                </w:tcPr>
                <w:p w14:paraId="757F7484" w14:textId="77777777" w:rsidR="000A667E" w:rsidRPr="00A40C1E" w:rsidRDefault="000A667E" w:rsidP="003232D9">
                  <w:pPr>
                    <w:framePr w:hSpace="180" w:wrap="around" w:vAnchor="text" w:hAnchor="text" w:x="392" w:y="68"/>
                    <w:rPr>
                      <w:rFonts w:cs="Arial"/>
                      <w:szCs w:val="22"/>
                    </w:rPr>
                  </w:pPr>
                  <w:r>
                    <w:rPr>
                      <w:rFonts w:cs="Arial"/>
                      <w:szCs w:val="22"/>
                    </w:rPr>
                    <w:t>£120,000</w:t>
                  </w:r>
                </w:p>
              </w:tc>
              <w:tc>
                <w:tcPr>
                  <w:tcW w:w="1980" w:type="dxa"/>
                </w:tcPr>
                <w:p w14:paraId="35A5ECFB" w14:textId="77777777" w:rsidR="000A667E" w:rsidRPr="00A40C1E" w:rsidRDefault="000A667E" w:rsidP="003232D9">
                  <w:pPr>
                    <w:framePr w:hSpace="180" w:wrap="around" w:vAnchor="text" w:hAnchor="text" w:x="392" w:y="68"/>
                    <w:rPr>
                      <w:rFonts w:cs="Arial"/>
                      <w:szCs w:val="22"/>
                    </w:rPr>
                  </w:pPr>
                  <w:r>
                    <w:rPr>
                      <w:rFonts w:cs="Arial"/>
                      <w:szCs w:val="22"/>
                    </w:rPr>
                    <w:t>£20,000</w:t>
                  </w:r>
                </w:p>
              </w:tc>
              <w:tc>
                <w:tcPr>
                  <w:tcW w:w="2304" w:type="dxa"/>
                </w:tcPr>
                <w:p w14:paraId="39812AC8" w14:textId="77777777" w:rsidR="000A667E" w:rsidRPr="00A40C1E" w:rsidRDefault="000A667E" w:rsidP="003232D9">
                  <w:pPr>
                    <w:framePr w:hSpace="180" w:wrap="around" w:vAnchor="text" w:hAnchor="text" w:x="392" w:y="68"/>
                    <w:rPr>
                      <w:rFonts w:cs="Arial"/>
                      <w:szCs w:val="22"/>
                    </w:rPr>
                  </w:pPr>
                  <w:r>
                    <w:rPr>
                      <w:rFonts w:cs="Arial"/>
                      <w:szCs w:val="22"/>
                    </w:rPr>
                    <w:t>2</w:t>
                  </w:r>
                  <w:r w:rsidRPr="00A40C1E">
                    <w:rPr>
                      <w:rFonts w:cs="Arial"/>
                      <w:szCs w:val="22"/>
                    </w:rPr>
                    <w:t>0%</w:t>
                  </w:r>
                </w:p>
              </w:tc>
              <w:tc>
                <w:tcPr>
                  <w:tcW w:w="2304" w:type="dxa"/>
                </w:tcPr>
                <w:p w14:paraId="2B530D14" w14:textId="77777777" w:rsidR="000A667E" w:rsidRPr="00A40C1E" w:rsidRDefault="000A667E" w:rsidP="003232D9">
                  <w:pPr>
                    <w:framePr w:hSpace="180" w:wrap="around" w:vAnchor="text" w:hAnchor="text" w:x="392" w:y="68"/>
                    <w:rPr>
                      <w:rFonts w:cs="Arial"/>
                      <w:szCs w:val="22"/>
                    </w:rPr>
                  </w:pPr>
                  <w:r>
                    <w:rPr>
                      <w:rFonts w:cs="Arial"/>
                      <w:szCs w:val="22"/>
                    </w:rPr>
                    <w:t>32</w:t>
                  </w:r>
                </w:p>
              </w:tc>
            </w:tr>
            <w:tr w:rsidR="000A667E" w:rsidRPr="00A40C1E" w14:paraId="288BE95C" w14:textId="77777777" w:rsidTr="000A667E">
              <w:tc>
                <w:tcPr>
                  <w:tcW w:w="1692" w:type="dxa"/>
                </w:tcPr>
                <w:p w14:paraId="50B7746A" w14:textId="77777777" w:rsidR="000A667E" w:rsidRPr="00A40C1E" w:rsidRDefault="000A667E" w:rsidP="003232D9">
                  <w:pPr>
                    <w:framePr w:hSpace="180" w:wrap="around" w:vAnchor="text" w:hAnchor="text" w:x="392" w:y="68"/>
                    <w:rPr>
                      <w:rFonts w:cs="Arial"/>
                      <w:szCs w:val="22"/>
                    </w:rPr>
                  </w:pPr>
                  <w:r>
                    <w:rPr>
                      <w:rFonts w:cs="Arial"/>
                      <w:szCs w:val="22"/>
                    </w:rPr>
                    <w:t>£150,000</w:t>
                  </w:r>
                </w:p>
              </w:tc>
              <w:tc>
                <w:tcPr>
                  <w:tcW w:w="1980" w:type="dxa"/>
                </w:tcPr>
                <w:p w14:paraId="28F9D602" w14:textId="77777777" w:rsidR="000A667E" w:rsidRPr="00A40C1E" w:rsidRDefault="000A667E" w:rsidP="003232D9">
                  <w:pPr>
                    <w:framePr w:hSpace="180" w:wrap="around" w:vAnchor="text" w:hAnchor="text" w:x="392" w:y="68"/>
                    <w:rPr>
                      <w:rFonts w:cs="Arial"/>
                      <w:szCs w:val="22"/>
                    </w:rPr>
                  </w:pPr>
                  <w:r>
                    <w:rPr>
                      <w:rFonts w:cs="Arial"/>
                      <w:szCs w:val="22"/>
                    </w:rPr>
                    <w:t>£50,000</w:t>
                  </w:r>
                </w:p>
              </w:tc>
              <w:tc>
                <w:tcPr>
                  <w:tcW w:w="2304" w:type="dxa"/>
                </w:tcPr>
                <w:p w14:paraId="1393D9DB" w14:textId="77777777" w:rsidR="000A667E" w:rsidRPr="00A40C1E" w:rsidRDefault="000A667E" w:rsidP="003232D9">
                  <w:pPr>
                    <w:framePr w:hSpace="180" w:wrap="around" w:vAnchor="text" w:hAnchor="text" w:x="392" w:y="68"/>
                    <w:rPr>
                      <w:rFonts w:cs="Arial"/>
                      <w:szCs w:val="22"/>
                    </w:rPr>
                  </w:pPr>
                  <w:r>
                    <w:rPr>
                      <w:rFonts w:cs="Arial"/>
                      <w:szCs w:val="22"/>
                    </w:rPr>
                    <w:t>50</w:t>
                  </w:r>
                  <w:r w:rsidRPr="00A40C1E">
                    <w:rPr>
                      <w:rFonts w:cs="Arial"/>
                      <w:szCs w:val="22"/>
                    </w:rPr>
                    <w:t>%</w:t>
                  </w:r>
                </w:p>
              </w:tc>
              <w:tc>
                <w:tcPr>
                  <w:tcW w:w="2304" w:type="dxa"/>
                </w:tcPr>
                <w:p w14:paraId="2A1952D8" w14:textId="77777777" w:rsidR="000A667E" w:rsidRPr="00A40C1E" w:rsidRDefault="000A667E" w:rsidP="003232D9">
                  <w:pPr>
                    <w:framePr w:hSpace="180" w:wrap="around" w:vAnchor="text" w:hAnchor="text" w:x="392" w:y="68"/>
                    <w:rPr>
                      <w:rFonts w:cs="Arial"/>
                      <w:szCs w:val="22"/>
                    </w:rPr>
                  </w:pPr>
                  <w:r>
                    <w:rPr>
                      <w:rFonts w:cs="Arial"/>
                      <w:szCs w:val="22"/>
                    </w:rPr>
                    <w:t>20</w:t>
                  </w:r>
                </w:p>
              </w:tc>
            </w:tr>
            <w:tr w:rsidR="000A667E" w:rsidRPr="00A40C1E" w14:paraId="2C59144C" w14:textId="77777777" w:rsidTr="000A667E">
              <w:tc>
                <w:tcPr>
                  <w:tcW w:w="1692" w:type="dxa"/>
                </w:tcPr>
                <w:p w14:paraId="1A842D70" w14:textId="77777777" w:rsidR="000A667E" w:rsidRPr="00A40C1E" w:rsidRDefault="000A667E" w:rsidP="003232D9">
                  <w:pPr>
                    <w:framePr w:hSpace="180" w:wrap="around" w:vAnchor="text" w:hAnchor="text" w:x="392" w:y="68"/>
                    <w:rPr>
                      <w:rFonts w:cs="Arial"/>
                      <w:szCs w:val="22"/>
                    </w:rPr>
                  </w:pPr>
                  <w:r>
                    <w:rPr>
                      <w:rFonts w:cs="Arial"/>
                      <w:szCs w:val="22"/>
                    </w:rPr>
                    <w:t>£200,000</w:t>
                  </w:r>
                </w:p>
              </w:tc>
              <w:tc>
                <w:tcPr>
                  <w:tcW w:w="1980" w:type="dxa"/>
                </w:tcPr>
                <w:p w14:paraId="5BCFF24F" w14:textId="77777777" w:rsidR="000A667E" w:rsidRPr="00A40C1E" w:rsidRDefault="000A667E" w:rsidP="003232D9">
                  <w:pPr>
                    <w:framePr w:hSpace="180" w:wrap="around" w:vAnchor="text" w:hAnchor="text" w:x="392" w:y="68"/>
                    <w:rPr>
                      <w:rFonts w:cs="Arial"/>
                      <w:szCs w:val="22"/>
                    </w:rPr>
                  </w:pPr>
                  <w:r>
                    <w:rPr>
                      <w:rFonts w:cs="Arial"/>
                      <w:szCs w:val="22"/>
                    </w:rPr>
                    <w:t>£100,000</w:t>
                  </w:r>
                </w:p>
              </w:tc>
              <w:tc>
                <w:tcPr>
                  <w:tcW w:w="2304" w:type="dxa"/>
                </w:tcPr>
                <w:p w14:paraId="538FAB9F" w14:textId="77777777" w:rsidR="000A667E" w:rsidRPr="00A40C1E" w:rsidRDefault="000A667E" w:rsidP="003232D9">
                  <w:pPr>
                    <w:framePr w:hSpace="180" w:wrap="around" w:vAnchor="text" w:hAnchor="text" w:x="392" w:y="68"/>
                    <w:rPr>
                      <w:rFonts w:cs="Arial"/>
                      <w:szCs w:val="22"/>
                    </w:rPr>
                  </w:pPr>
                  <w:r>
                    <w:rPr>
                      <w:rFonts w:cs="Arial"/>
                      <w:szCs w:val="22"/>
                    </w:rPr>
                    <w:t>100%</w:t>
                  </w:r>
                </w:p>
              </w:tc>
              <w:tc>
                <w:tcPr>
                  <w:tcW w:w="2304" w:type="dxa"/>
                </w:tcPr>
                <w:p w14:paraId="49B7D451" w14:textId="77777777" w:rsidR="000A667E" w:rsidRPr="00A40C1E" w:rsidRDefault="000A667E" w:rsidP="003232D9">
                  <w:pPr>
                    <w:framePr w:hSpace="180" w:wrap="around" w:vAnchor="text" w:hAnchor="text" w:x="392" w:y="68"/>
                    <w:rPr>
                      <w:rFonts w:cs="Arial"/>
                      <w:szCs w:val="22"/>
                    </w:rPr>
                  </w:pPr>
                  <w:r>
                    <w:rPr>
                      <w:rFonts w:cs="Arial"/>
                      <w:szCs w:val="22"/>
                    </w:rPr>
                    <w:t>0</w:t>
                  </w:r>
                </w:p>
              </w:tc>
            </w:tr>
          </w:tbl>
          <w:p w14:paraId="706C7E86" w14:textId="77777777" w:rsidR="000A667E" w:rsidRPr="00A40C1E" w:rsidRDefault="000A667E" w:rsidP="000A667E">
            <w:pPr>
              <w:tabs>
                <w:tab w:val="left" w:pos="0"/>
                <w:tab w:val="right" w:leader="underscore" w:pos="9072"/>
              </w:tabs>
              <w:rPr>
                <w:rFonts w:cs="Arial"/>
                <w:szCs w:val="22"/>
              </w:rPr>
            </w:pPr>
          </w:p>
          <w:p w14:paraId="0D3ECF7F" w14:textId="77777777" w:rsidR="000A667E" w:rsidRPr="003E19FF" w:rsidRDefault="000A667E" w:rsidP="000A667E">
            <w:pPr>
              <w:widowControl w:val="0"/>
              <w:spacing w:before="60" w:after="60"/>
              <w:rPr>
                <w:rFonts w:cs="Arial"/>
                <w:szCs w:val="22"/>
                <w:lang w:val="en-US"/>
              </w:rPr>
            </w:pPr>
          </w:p>
        </w:tc>
      </w:tr>
    </w:tbl>
    <w:p w14:paraId="629942CF" w14:textId="77777777" w:rsidR="000A667E" w:rsidRDefault="000A667E" w:rsidP="000A667E">
      <w:pPr>
        <w:widowControl w:val="0"/>
        <w:rPr>
          <w:rFonts w:cs="Arial"/>
          <w:szCs w:val="22"/>
        </w:rPr>
      </w:pPr>
    </w:p>
    <w:p w14:paraId="13ACFC17" w14:textId="77777777" w:rsidR="001C59D1" w:rsidRDefault="001C59D1" w:rsidP="00A110A9">
      <w:pPr>
        <w:widowControl w:val="0"/>
        <w:rPr>
          <w:rFonts w:cs="Arial"/>
          <w:szCs w:val="22"/>
        </w:rPr>
      </w:pPr>
    </w:p>
    <w:p w14:paraId="491C729B" w14:textId="77777777" w:rsidR="008F7CDF" w:rsidRDefault="008F7CDF">
      <w:pPr>
        <w:rPr>
          <w:rFonts w:cs="Arial"/>
          <w:szCs w:val="22"/>
        </w:rPr>
      </w:pPr>
      <w:r>
        <w:rPr>
          <w:rFonts w:cs="Arial"/>
          <w:szCs w:val="22"/>
        </w:rPr>
        <w:br w:type="page"/>
      </w:r>
    </w:p>
    <w:p w14:paraId="4335B324" w14:textId="7EC35493" w:rsidR="008F7CDF" w:rsidRDefault="008F7CDF">
      <w:pPr>
        <w:rPr>
          <w:rFonts w:cs="Arial"/>
          <w:szCs w:val="22"/>
        </w:rPr>
      </w:pPr>
      <w:r w:rsidRPr="008F7CDF">
        <w:rPr>
          <w:rFonts w:cs="Arial"/>
          <w:noProof/>
          <w:szCs w:val="22"/>
          <w:lang w:val="en-US" w:eastAsia="en-US"/>
        </w:rPr>
        <w:lastRenderedPageBreak/>
        <mc:AlternateContent>
          <mc:Choice Requires="wps">
            <w:drawing>
              <wp:anchor distT="0" distB="0" distL="114300" distR="114300" simplePos="0" relativeHeight="251669504" behindDoc="0" locked="0" layoutInCell="1" allowOverlap="1" wp14:anchorId="26908F34" wp14:editId="052B4095">
                <wp:simplePos x="0" y="0"/>
                <wp:positionH relativeFrom="column">
                  <wp:posOffset>1912096</wp:posOffset>
                </wp:positionH>
                <wp:positionV relativeFrom="paragraph">
                  <wp:posOffset>2210049</wp:posOffset>
                </wp:positionV>
                <wp:extent cx="2374265" cy="1403985"/>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042F80D7" w14:textId="5E12C3FA"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4F1B1C1F" w14:textId="10F52B2F"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margin-left:150.55pt;margin-top:174pt;width:186.95pt;height:110.55pt;z-index:2516695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" stroked="f">
                <v:textbox style="mso-fit-shape-to-text:t">
                  <w:txbxContent>
                    <w:p w14:paraId="042F80D7" w14:textId="5E12C3FA"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4F1B1C1F" w14:textId="10F52B2F"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v:textbox>
              </v:shape>
            </w:pict>
          </mc:Fallback>
        </mc:AlternateContent>
      </w:r>
      <w:r>
        <w:rPr>
          <w:rFonts w:cs="Arial"/>
          <w:szCs w:val="22"/>
        </w:rPr>
        <w:br w:type="page"/>
      </w:r>
    </w:p>
    <w:p w14:paraId="05BEA384" w14:textId="77777777" w:rsidR="001C25EB" w:rsidRPr="00A40C1E" w:rsidRDefault="001C25EB" w:rsidP="005B4664">
      <w:pPr>
        <w:pStyle w:val="Heading1"/>
        <w:numPr>
          <w:ilvl w:val="0"/>
          <w:numId w:val="0"/>
        </w:numPr>
        <w:pBdr>
          <w:top w:val="single" w:sz="4" w:space="1" w:color="auto"/>
          <w:bottom w:val="single" w:sz="4" w:space="1" w:color="auto"/>
        </w:pBdr>
      </w:pPr>
      <w:bookmarkStart w:id="53" w:name="_Toc441242214"/>
      <w:r>
        <w:lastRenderedPageBreak/>
        <w:t>APPENDIX D</w:t>
      </w:r>
      <w:r w:rsidRPr="00A40C1E">
        <w:t xml:space="preserve"> - FORM OF TENDER</w:t>
      </w:r>
      <w:bookmarkEnd w:id="53"/>
    </w:p>
    <w:p w14:paraId="7D93B187" w14:textId="77777777" w:rsidR="001C25EB" w:rsidRPr="00A40C1E" w:rsidRDefault="001C25EB" w:rsidP="001C25EB">
      <w:pPr>
        <w:jc w:val="center"/>
        <w:rPr>
          <w:rFonts w:cs="Arial"/>
          <w:b/>
          <w:szCs w:val="22"/>
        </w:rPr>
      </w:pPr>
    </w:p>
    <w:p w14:paraId="260E7930" w14:textId="77777777" w:rsidR="001C25EB" w:rsidRPr="00A40C1E" w:rsidRDefault="001C25EB" w:rsidP="001C25EB">
      <w:pPr>
        <w:jc w:val="center"/>
        <w:rPr>
          <w:rFonts w:cs="Arial"/>
          <w:b/>
          <w:szCs w:val="22"/>
        </w:rPr>
      </w:pPr>
      <w:r w:rsidRPr="00A40C1E">
        <w:rPr>
          <w:rFonts w:cs="Arial"/>
          <w:b/>
          <w:szCs w:val="22"/>
        </w:rPr>
        <w:t xml:space="preserve">  For </w:t>
      </w:r>
    </w:p>
    <w:p w14:paraId="144BE4B5" w14:textId="77777777" w:rsidR="001C25EB" w:rsidRPr="00A40C1E" w:rsidRDefault="001C25EB" w:rsidP="001C25EB">
      <w:pPr>
        <w:jc w:val="center"/>
        <w:rPr>
          <w:rFonts w:cs="Arial"/>
          <w:b/>
          <w:szCs w:val="22"/>
        </w:rPr>
      </w:pPr>
    </w:p>
    <w:p w14:paraId="3E91A50F" w14:textId="77777777" w:rsidR="001C25EB" w:rsidRPr="00A40C1E" w:rsidRDefault="001C25EB" w:rsidP="001C25EB">
      <w:pPr>
        <w:jc w:val="center"/>
        <w:rPr>
          <w:rFonts w:cs="Arial"/>
          <w:b/>
          <w:szCs w:val="22"/>
        </w:rPr>
      </w:pPr>
      <w:proofErr w:type="gramStart"/>
      <w:r w:rsidRPr="00A40C1E">
        <w:rPr>
          <w:rFonts w:cs="Arial"/>
          <w:b/>
          <w:szCs w:val="22"/>
        </w:rPr>
        <w:t xml:space="preserve">Public Service Contract – </w:t>
      </w:r>
      <w:r w:rsidRPr="001C59D1">
        <w:rPr>
          <w:rFonts w:cs="Arial"/>
          <w:b/>
          <w:szCs w:val="22"/>
        </w:rPr>
        <w:t>Provision of Multi-functional Devices</w:t>
      </w:r>
      <w:r>
        <w:rPr>
          <w:rFonts w:cs="Arial"/>
          <w:b/>
          <w:szCs w:val="22"/>
        </w:rPr>
        <w:t xml:space="preserve"> </w:t>
      </w:r>
      <w:r w:rsidRPr="001C59D1">
        <w:rPr>
          <w:rFonts w:cs="Arial"/>
          <w:b/>
          <w:szCs w:val="22"/>
        </w:rPr>
        <w:t>(MFDs)</w:t>
      </w:r>
      <w:r w:rsidRPr="00A40C1E">
        <w:rPr>
          <w:rFonts w:cs="Arial"/>
          <w:b/>
          <w:szCs w:val="22"/>
        </w:rPr>
        <w:t>.</w:t>
      </w:r>
      <w:proofErr w:type="gramEnd"/>
    </w:p>
    <w:p w14:paraId="7475F7DA" w14:textId="77777777" w:rsidR="001C25EB" w:rsidRPr="00A40C1E" w:rsidRDefault="001C25EB" w:rsidP="001C25EB">
      <w:pPr>
        <w:jc w:val="center"/>
        <w:rPr>
          <w:rFonts w:cs="Arial"/>
          <w:szCs w:val="22"/>
        </w:rPr>
      </w:pPr>
      <w:r w:rsidRPr="001C59D1">
        <w:rPr>
          <w:rFonts w:cs="Arial"/>
          <w:szCs w:val="22"/>
        </w:rPr>
        <w:t>UOG/15/364/ICT</w:t>
      </w:r>
    </w:p>
    <w:p w14:paraId="6CB26A5E" w14:textId="77777777" w:rsidR="001C25EB" w:rsidRPr="00A40C1E" w:rsidRDefault="001C25EB" w:rsidP="001C25EB">
      <w:pPr>
        <w:jc w:val="center"/>
        <w:rPr>
          <w:rFonts w:cs="Arial"/>
          <w:b/>
          <w:szCs w:val="22"/>
        </w:rPr>
      </w:pPr>
    </w:p>
    <w:p w14:paraId="13A781E0" w14:textId="77777777" w:rsidR="001C25EB" w:rsidRPr="00A40C1E" w:rsidRDefault="001C25EB" w:rsidP="001C25EB">
      <w:pPr>
        <w:rPr>
          <w:rFonts w:cs="Arial"/>
          <w:b/>
          <w:szCs w:val="22"/>
        </w:rPr>
      </w:pPr>
    </w:p>
    <w:p w14:paraId="1C2E2D3E" w14:textId="77777777" w:rsidR="001C25EB" w:rsidRPr="00A40C1E" w:rsidRDefault="001C25EB" w:rsidP="001C25EB">
      <w:pPr>
        <w:jc w:val="both"/>
        <w:rPr>
          <w:rFonts w:cs="Arial"/>
          <w:b/>
          <w:bCs/>
          <w:szCs w:val="22"/>
        </w:rPr>
      </w:pPr>
      <w:r w:rsidRPr="00A40C1E">
        <w:rPr>
          <w:rFonts w:cs="Arial"/>
          <w:b/>
          <w:bCs/>
          <w:szCs w:val="22"/>
        </w:rPr>
        <w:t xml:space="preserve"> To:    </w:t>
      </w:r>
      <w:r>
        <w:rPr>
          <w:rFonts w:cs="Arial"/>
          <w:b/>
          <w:bCs/>
          <w:szCs w:val="22"/>
        </w:rPr>
        <w:tab/>
        <w:t>Dr Nick Moore</w:t>
      </w:r>
    </w:p>
    <w:p w14:paraId="328A6636" w14:textId="77777777" w:rsidR="001C25EB" w:rsidRPr="00A40C1E" w:rsidRDefault="001C25EB" w:rsidP="001C25EB">
      <w:pPr>
        <w:jc w:val="both"/>
        <w:rPr>
          <w:rFonts w:cs="Arial"/>
          <w:b/>
          <w:bCs/>
          <w:szCs w:val="22"/>
        </w:rPr>
      </w:pPr>
      <w:r w:rsidRPr="00A40C1E">
        <w:rPr>
          <w:rFonts w:cs="Arial"/>
          <w:b/>
          <w:bCs/>
          <w:szCs w:val="22"/>
        </w:rPr>
        <w:tab/>
      </w:r>
      <w:r>
        <w:rPr>
          <w:rFonts w:cs="Arial"/>
          <w:b/>
          <w:bCs/>
          <w:szCs w:val="22"/>
        </w:rPr>
        <w:t>Director of ICT Services</w:t>
      </w:r>
    </w:p>
    <w:p w14:paraId="027FF26C" w14:textId="77777777" w:rsidR="001C25EB" w:rsidRPr="00A40C1E" w:rsidRDefault="001C25EB" w:rsidP="001C25EB">
      <w:pPr>
        <w:jc w:val="both"/>
        <w:rPr>
          <w:rFonts w:cs="Arial"/>
          <w:b/>
          <w:bCs/>
          <w:szCs w:val="22"/>
        </w:rPr>
      </w:pPr>
      <w:r w:rsidRPr="00A40C1E">
        <w:rPr>
          <w:rFonts w:cs="Arial"/>
          <w:b/>
          <w:bCs/>
          <w:szCs w:val="22"/>
        </w:rPr>
        <w:tab/>
        <w:t>University of Gloucestershire</w:t>
      </w:r>
    </w:p>
    <w:p w14:paraId="0183D3AF" w14:textId="77777777" w:rsidR="001C25EB" w:rsidRPr="00A40C1E" w:rsidRDefault="001C25EB" w:rsidP="001C25EB">
      <w:pPr>
        <w:jc w:val="both"/>
        <w:rPr>
          <w:rFonts w:cs="Arial"/>
          <w:b/>
          <w:bCs/>
          <w:szCs w:val="22"/>
        </w:rPr>
      </w:pPr>
      <w:r w:rsidRPr="00A40C1E">
        <w:rPr>
          <w:rFonts w:cs="Arial"/>
          <w:b/>
          <w:bCs/>
          <w:szCs w:val="22"/>
        </w:rPr>
        <w:tab/>
        <w:t>The Park</w:t>
      </w:r>
    </w:p>
    <w:p w14:paraId="395C87C4" w14:textId="77777777" w:rsidR="001C25EB" w:rsidRPr="00A40C1E" w:rsidRDefault="001C25EB" w:rsidP="001C25EB">
      <w:pPr>
        <w:ind w:firstLine="720"/>
        <w:jc w:val="both"/>
        <w:rPr>
          <w:rFonts w:cs="Arial"/>
          <w:b/>
          <w:bCs/>
          <w:szCs w:val="22"/>
        </w:rPr>
      </w:pPr>
      <w:r w:rsidRPr="00A40C1E">
        <w:rPr>
          <w:rFonts w:cs="Arial"/>
          <w:b/>
          <w:bCs/>
          <w:szCs w:val="22"/>
        </w:rPr>
        <w:t>Cheltenham</w:t>
      </w:r>
    </w:p>
    <w:p w14:paraId="2DD1349A" w14:textId="77777777" w:rsidR="001C25EB" w:rsidRPr="00A40C1E" w:rsidRDefault="001C25EB" w:rsidP="001C25EB">
      <w:pPr>
        <w:jc w:val="both"/>
        <w:rPr>
          <w:rFonts w:cs="Arial"/>
          <w:b/>
          <w:bCs/>
          <w:szCs w:val="22"/>
        </w:rPr>
      </w:pPr>
      <w:r w:rsidRPr="00A40C1E">
        <w:rPr>
          <w:rFonts w:cs="Arial"/>
          <w:b/>
          <w:bCs/>
          <w:szCs w:val="22"/>
        </w:rPr>
        <w:tab/>
        <w:t>GL50 2RH</w:t>
      </w:r>
    </w:p>
    <w:p w14:paraId="4DDBCCD7" w14:textId="77777777" w:rsidR="001C25EB" w:rsidRPr="00A40C1E" w:rsidRDefault="001C25EB" w:rsidP="001C25EB">
      <w:pPr>
        <w:ind w:firstLine="720"/>
        <w:rPr>
          <w:rFonts w:cs="Arial"/>
          <w:b/>
          <w:szCs w:val="22"/>
        </w:rPr>
      </w:pPr>
      <w:r w:rsidRPr="00A40C1E">
        <w:rPr>
          <w:rFonts w:cs="Arial"/>
          <w:szCs w:val="22"/>
        </w:rPr>
        <w:tab/>
      </w:r>
    </w:p>
    <w:p w14:paraId="044E263B" w14:textId="77777777" w:rsidR="001C25EB" w:rsidRDefault="001C25EB" w:rsidP="001C25EB">
      <w:pPr>
        <w:rPr>
          <w:rFonts w:cs="Arial"/>
          <w:szCs w:val="22"/>
        </w:rPr>
      </w:pPr>
    </w:p>
    <w:p w14:paraId="451D5BE8" w14:textId="77777777" w:rsidR="001C25EB" w:rsidRPr="00A40C1E" w:rsidRDefault="001C25EB" w:rsidP="001C25EB">
      <w:pPr>
        <w:rPr>
          <w:rFonts w:cs="Arial"/>
          <w:szCs w:val="22"/>
        </w:rPr>
      </w:pPr>
      <w:r w:rsidRPr="00A40C1E">
        <w:rPr>
          <w:rFonts w:cs="Arial"/>
          <w:szCs w:val="22"/>
        </w:rPr>
        <w:t>I/We…………………………………………………………………….</w:t>
      </w:r>
    </w:p>
    <w:p w14:paraId="125BAF25" w14:textId="77777777" w:rsidR="001C25EB" w:rsidRPr="00A40C1E" w:rsidRDefault="001C25EB" w:rsidP="001C25EB">
      <w:pPr>
        <w:rPr>
          <w:rFonts w:cs="Arial"/>
          <w:szCs w:val="22"/>
        </w:rPr>
      </w:pPr>
    </w:p>
    <w:p w14:paraId="625AEC71" w14:textId="77777777" w:rsidR="001C25EB" w:rsidRPr="00A40C1E" w:rsidRDefault="001C25EB" w:rsidP="001C25EB">
      <w:pPr>
        <w:rPr>
          <w:rFonts w:cs="Arial"/>
          <w:szCs w:val="22"/>
        </w:rPr>
      </w:pPr>
      <w:r w:rsidRPr="00A40C1E">
        <w:rPr>
          <w:rFonts w:cs="Arial"/>
          <w:szCs w:val="22"/>
        </w:rPr>
        <w:t>Carrying on business at………………………………………………</w:t>
      </w:r>
    </w:p>
    <w:p w14:paraId="552D8843" w14:textId="77777777" w:rsidR="001C25EB" w:rsidRPr="00A40C1E" w:rsidRDefault="001C25EB" w:rsidP="001C25EB">
      <w:pPr>
        <w:rPr>
          <w:rFonts w:cs="Arial"/>
          <w:szCs w:val="22"/>
        </w:rPr>
      </w:pPr>
    </w:p>
    <w:p w14:paraId="4ED14AAE" w14:textId="77777777" w:rsidR="001C25EB" w:rsidRPr="00A40C1E" w:rsidRDefault="001C25EB" w:rsidP="001C25EB">
      <w:pPr>
        <w:rPr>
          <w:rFonts w:cs="Arial"/>
          <w:szCs w:val="22"/>
        </w:rPr>
      </w:pPr>
      <w:r w:rsidRPr="00A40C1E">
        <w:rPr>
          <w:rFonts w:cs="Arial"/>
          <w:szCs w:val="22"/>
        </w:rPr>
        <w:t>…………………………………………………………………………..</w:t>
      </w:r>
    </w:p>
    <w:p w14:paraId="4E2AD4F8" w14:textId="77777777" w:rsidR="001C25EB" w:rsidRPr="00A40C1E" w:rsidRDefault="001C25EB" w:rsidP="001C25EB">
      <w:pPr>
        <w:jc w:val="both"/>
        <w:rPr>
          <w:rFonts w:cs="Arial"/>
          <w:szCs w:val="22"/>
        </w:rPr>
      </w:pPr>
    </w:p>
    <w:p w14:paraId="5C390D2D" w14:textId="77777777" w:rsidR="001C25EB" w:rsidRPr="00A40C1E" w:rsidRDefault="001C25EB" w:rsidP="001C25EB">
      <w:pPr>
        <w:pStyle w:val="BodyText"/>
        <w:rPr>
          <w:szCs w:val="22"/>
        </w:rPr>
      </w:pPr>
      <w:r w:rsidRPr="00A40C1E">
        <w:rPr>
          <w:szCs w:val="22"/>
        </w:rPr>
        <w:t>Having received, examined carefully and understood the Invitation to Tender Documentation issued by University of Gloucestershire, we hereby offer to provide the services and carry out the works (as defined in the Invitation to Tender) for the period of Contract, at the percentages and prices contained in these Tender Documents, in accordance with the terms and conditions contained herein.</w:t>
      </w:r>
    </w:p>
    <w:p w14:paraId="13BB6472" w14:textId="77777777" w:rsidR="001C25EB" w:rsidRPr="00A40C1E" w:rsidRDefault="001C25EB" w:rsidP="001C25EB">
      <w:pPr>
        <w:jc w:val="both"/>
        <w:rPr>
          <w:rFonts w:cs="Arial"/>
          <w:szCs w:val="22"/>
        </w:rPr>
      </w:pPr>
    </w:p>
    <w:p w14:paraId="17092EE0" w14:textId="77777777" w:rsidR="001C25EB" w:rsidRPr="00A40C1E" w:rsidRDefault="001C25EB" w:rsidP="001C25EB">
      <w:pPr>
        <w:jc w:val="both"/>
        <w:rPr>
          <w:rFonts w:cs="Arial"/>
          <w:szCs w:val="22"/>
        </w:rPr>
      </w:pPr>
      <w:r w:rsidRPr="00A40C1E">
        <w:rPr>
          <w:rFonts w:cs="Arial"/>
          <w:szCs w:val="22"/>
        </w:rPr>
        <w:t>I/We understand that you are not bound to accept the lowest or any Bid that you may receive.</w:t>
      </w:r>
    </w:p>
    <w:p w14:paraId="56580976" w14:textId="77777777" w:rsidR="001C25EB" w:rsidRPr="00A40C1E" w:rsidRDefault="001C25EB" w:rsidP="001C25EB">
      <w:pPr>
        <w:jc w:val="both"/>
        <w:rPr>
          <w:rFonts w:cs="Arial"/>
          <w:szCs w:val="22"/>
        </w:rPr>
      </w:pPr>
    </w:p>
    <w:p w14:paraId="0A6FD5A7" w14:textId="77777777" w:rsidR="001C25EB" w:rsidRDefault="001C25EB" w:rsidP="001C25EB">
      <w:pPr>
        <w:jc w:val="both"/>
        <w:rPr>
          <w:rFonts w:cs="Arial"/>
          <w:szCs w:val="22"/>
        </w:rPr>
      </w:pPr>
      <w:r w:rsidRPr="00A40C1E">
        <w:rPr>
          <w:rFonts w:cs="Arial"/>
          <w:szCs w:val="22"/>
        </w:rPr>
        <w:t>I/We confirm that I/We have enclosed with this Form of Tender all the relevant documentation specified within these Tender Documents.</w:t>
      </w:r>
    </w:p>
    <w:p w14:paraId="7F641CB7" w14:textId="77777777" w:rsidR="001C25EB" w:rsidRPr="00A40C1E" w:rsidRDefault="001C25EB" w:rsidP="001C25EB">
      <w:pPr>
        <w:jc w:val="both"/>
        <w:rPr>
          <w:rFonts w:cs="Arial"/>
          <w:szCs w:val="22"/>
        </w:rPr>
      </w:pPr>
    </w:p>
    <w:p w14:paraId="3EAE8966" w14:textId="77777777" w:rsidR="001C25EB" w:rsidRDefault="001C25EB" w:rsidP="001C25EB">
      <w:pPr>
        <w:tabs>
          <w:tab w:val="right" w:leader="dot" w:pos="9072"/>
        </w:tabs>
        <w:rPr>
          <w:rFonts w:cs="Arial"/>
          <w:szCs w:val="22"/>
        </w:rPr>
      </w:pPr>
      <w:r w:rsidRPr="000B3980">
        <w:rPr>
          <w:rFonts w:cs="Arial"/>
          <w:szCs w:val="22"/>
        </w:rPr>
        <w:t>For the pricing element</w:t>
      </w:r>
      <w:r>
        <w:rPr>
          <w:rFonts w:cs="Arial"/>
          <w:szCs w:val="22"/>
        </w:rPr>
        <w:t>,</w:t>
      </w:r>
      <w:r w:rsidRPr="000B3980">
        <w:rPr>
          <w:rFonts w:cs="Arial"/>
          <w:szCs w:val="22"/>
        </w:rPr>
        <w:t xml:space="preserve"> our tender bid</w:t>
      </w:r>
      <w:r>
        <w:rPr>
          <w:rFonts w:cs="Arial"/>
          <w:szCs w:val="22"/>
        </w:rPr>
        <w:t xml:space="preserve"> is contained in the attached pricing schedule.</w:t>
      </w:r>
    </w:p>
    <w:p w14:paraId="48D9DDB4" w14:textId="77777777" w:rsidR="001C25EB" w:rsidRDefault="001C25EB" w:rsidP="001C25EB">
      <w:pPr>
        <w:tabs>
          <w:tab w:val="right" w:leader="dot" w:pos="9072"/>
        </w:tabs>
        <w:rPr>
          <w:rFonts w:cs="Arial"/>
          <w:szCs w:val="22"/>
        </w:rPr>
      </w:pPr>
    </w:p>
    <w:p w14:paraId="691B1F73" w14:textId="77777777" w:rsidR="001C25EB" w:rsidRDefault="001C25EB" w:rsidP="001C25EB">
      <w:pPr>
        <w:tabs>
          <w:tab w:val="right" w:leader="dot" w:pos="9072"/>
        </w:tabs>
        <w:rPr>
          <w:rFonts w:cs="Arial"/>
          <w:szCs w:val="22"/>
        </w:rPr>
      </w:pPr>
      <w:r>
        <w:rPr>
          <w:rFonts w:cs="Arial"/>
          <w:szCs w:val="22"/>
        </w:rPr>
        <w:t>The overall pricing for the requirement (excluding VAT) is: £ …………………………..</w:t>
      </w:r>
    </w:p>
    <w:p w14:paraId="50926F8B" w14:textId="77777777" w:rsidR="001C25EB" w:rsidRDefault="001C25EB" w:rsidP="001C25EB">
      <w:pPr>
        <w:tabs>
          <w:tab w:val="right" w:leader="dot" w:pos="9072"/>
        </w:tabs>
        <w:rPr>
          <w:rFonts w:cs="Arial"/>
          <w:szCs w:val="22"/>
        </w:rPr>
      </w:pPr>
    </w:p>
    <w:p w14:paraId="1CCE0F80" w14:textId="77777777" w:rsidR="001C25EB" w:rsidRDefault="001C25EB" w:rsidP="001C25EB">
      <w:pPr>
        <w:tabs>
          <w:tab w:val="right" w:leader="dot" w:pos="9072"/>
        </w:tabs>
        <w:rPr>
          <w:rFonts w:cs="Arial"/>
          <w:szCs w:val="22"/>
        </w:rPr>
      </w:pPr>
    </w:p>
    <w:p w14:paraId="28355979" w14:textId="77777777" w:rsidR="001C25EB" w:rsidRDefault="001C25EB" w:rsidP="001C25EB">
      <w:pPr>
        <w:tabs>
          <w:tab w:val="right" w:leader="dot" w:pos="9072"/>
        </w:tabs>
        <w:rPr>
          <w:rFonts w:cs="Arial"/>
          <w:szCs w:val="22"/>
        </w:rPr>
      </w:pPr>
      <w:proofErr w:type="gramStart"/>
      <w:r w:rsidRPr="001C59D1">
        <w:rPr>
          <w:rFonts w:cs="Arial"/>
          <w:szCs w:val="22"/>
        </w:rPr>
        <w:t>and</w:t>
      </w:r>
      <w:proofErr w:type="gramEnd"/>
      <w:r w:rsidRPr="001C59D1">
        <w:rPr>
          <w:rFonts w:cs="Arial"/>
          <w:szCs w:val="22"/>
        </w:rPr>
        <w:t xml:space="preserve"> in writing: ……………………….………………….…</w:t>
      </w:r>
      <w:r>
        <w:rPr>
          <w:rFonts w:cs="Arial"/>
          <w:szCs w:val="22"/>
        </w:rPr>
        <w:t>…………….</w:t>
      </w:r>
    </w:p>
    <w:p w14:paraId="21B644BC" w14:textId="77777777" w:rsidR="001C25EB" w:rsidRDefault="001C25EB" w:rsidP="001C25EB">
      <w:pPr>
        <w:tabs>
          <w:tab w:val="right" w:leader="dot" w:pos="9072"/>
        </w:tabs>
        <w:rPr>
          <w:rFonts w:cs="Arial"/>
          <w:szCs w:val="22"/>
        </w:rPr>
      </w:pPr>
    </w:p>
    <w:p w14:paraId="6877A89A" w14:textId="77777777" w:rsidR="001C25EB" w:rsidRDefault="001C25EB" w:rsidP="001C25EB">
      <w:pPr>
        <w:tabs>
          <w:tab w:val="right" w:leader="dot" w:pos="9072"/>
        </w:tabs>
        <w:rPr>
          <w:rFonts w:cs="Arial"/>
          <w:szCs w:val="22"/>
        </w:rPr>
      </w:pPr>
    </w:p>
    <w:p w14:paraId="518C00A6" w14:textId="77777777" w:rsidR="001C25EB" w:rsidRDefault="001C25EB" w:rsidP="001C25EB">
      <w:pPr>
        <w:tabs>
          <w:tab w:val="right" w:leader="dot" w:pos="9072"/>
        </w:tabs>
        <w:rPr>
          <w:rFonts w:cs="Arial"/>
          <w:szCs w:val="22"/>
        </w:rPr>
      </w:pPr>
    </w:p>
    <w:p w14:paraId="0301BEF1" w14:textId="77777777" w:rsidR="001C25EB" w:rsidRPr="00A40C1E" w:rsidRDefault="001C25EB" w:rsidP="001C25EB">
      <w:pPr>
        <w:tabs>
          <w:tab w:val="right" w:leader="dot" w:pos="9072"/>
        </w:tabs>
        <w:spacing w:line="120" w:lineRule="auto"/>
        <w:rPr>
          <w:rFonts w:cs="Arial"/>
          <w:szCs w:val="22"/>
        </w:rPr>
      </w:pPr>
      <w:r>
        <w:rPr>
          <w:rFonts w:cs="Arial"/>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19"/>
      </w:tblGrid>
      <w:tr w:rsidR="001C25EB" w:rsidRPr="00BC40A6" w14:paraId="416A79D1"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tcPr>
          <w:p w14:paraId="7506E6D5" w14:textId="77777777" w:rsidR="001C25EB" w:rsidRPr="00BC40A6" w:rsidRDefault="001C25EB" w:rsidP="00BF629E">
            <w:pPr>
              <w:rPr>
                <w:rFonts w:cs="Arial"/>
              </w:rPr>
            </w:pP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4D27DEE" w14:textId="77777777" w:rsidR="001C25EB" w:rsidRPr="00BC40A6" w:rsidRDefault="001C25EB" w:rsidP="00BF629E">
            <w:pPr>
              <w:jc w:val="center"/>
              <w:rPr>
                <w:rFonts w:cs="Arial"/>
              </w:rPr>
            </w:pPr>
            <w:r w:rsidRPr="00BC40A6">
              <w:rPr>
                <w:rFonts w:cs="Arial"/>
              </w:rPr>
              <w:t>Signatory 1</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3A35EA4E" w14:textId="77777777" w:rsidR="001C25EB" w:rsidRPr="00BC40A6" w:rsidRDefault="001C25EB" w:rsidP="00BF629E">
            <w:pPr>
              <w:jc w:val="center"/>
              <w:rPr>
                <w:rFonts w:cs="Arial"/>
              </w:rPr>
            </w:pPr>
            <w:r w:rsidRPr="00BC40A6">
              <w:rPr>
                <w:rFonts w:cs="Arial"/>
              </w:rPr>
              <w:t>Signatory 2</w:t>
            </w:r>
          </w:p>
        </w:tc>
      </w:tr>
      <w:tr w:rsidR="001C25EB" w:rsidRPr="00BC40A6" w14:paraId="62E8BD08"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02BB5" w14:textId="77777777" w:rsidR="001C25EB" w:rsidRPr="00BC40A6" w:rsidRDefault="001C25EB" w:rsidP="00BF629E">
            <w:pPr>
              <w:rPr>
                <w:rFonts w:cs="Arial"/>
              </w:rPr>
            </w:pPr>
            <w:r w:rsidRPr="00BC40A6">
              <w:rPr>
                <w:rFonts w:cs="Arial"/>
              </w:rPr>
              <w:t>Signature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9297DFE" w14:textId="77777777" w:rsidR="001C25EB" w:rsidRPr="00BC40A6" w:rsidRDefault="001C25EB" w:rsidP="00BF629E">
            <w:pPr>
              <w:rPr>
                <w:rFonts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7D35ECD" w14:textId="77777777" w:rsidR="001C25EB" w:rsidRPr="00BC40A6" w:rsidRDefault="001C25EB" w:rsidP="00BF629E">
            <w:pPr>
              <w:rPr>
                <w:rFonts w:cs="Arial"/>
              </w:rPr>
            </w:pPr>
          </w:p>
        </w:tc>
      </w:tr>
      <w:tr w:rsidR="001C25EB" w:rsidRPr="00BC40A6" w14:paraId="560FF842"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8BE97" w14:textId="77777777" w:rsidR="001C25EB" w:rsidRPr="00BC40A6" w:rsidRDefault="001C25EB" w:rsidP="00BF629E">
            <w:pPr>
              <w:rPr>
                <w:rFonts w:cs="Arial"/>
              </w:rPr>
            </w:pPr>
            <w:r w:rsidRPr="00BC40A6">
              <w:rPr>
                <w:rFonts w:cs="Arial"/>
              </w:rPr>
              <w:t>Name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5A462CD" w14:textId="77777777" w:rsidR="001C25EB" w:rsidRPr="00BC40A6" w:rsidRDefault="001C25EB" w:rsidP="00BF629E">
            <w:pPr>
              <w:rPr>
                <w:rFonts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6F11F1" w14:textId="77777777" w:rsidR="001C25EB" w:rsidRPr="00BC40A6" w:rsidRDefault="001C25EB" w:rsidP="00BF629E">
            <w:pPr>
              <w:rPr>
                <w:rFonts w:cs="Arial"/>
              </w:rPr>
            </w:pPr>
          </w:p>
        </w:tc>
      </w:tr>
      <w:tr w:rsidR="001C25EB" w:rsidRPr="00BC40A6" w14:paraId="4096BC00"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B3CE2C" w14:textId="77777777" w:rsidR="001C25EB" w:rsidRPr="00BC40A6" w:rsidRDefault="001C25EB" w:rsidP="00BF629E">
            <w:pPr>
              <w:rPr>
                <w:rFonts w:cs="Arial"/>
              </w:rPr>
            </w:pPr>
            <w:r w:rsidRPr="00BC40A6">
              <w:rPr>
                <w:rFonts w:cs="Arial"/>
              </w:rPr>
              <w:t>Position in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5F951CA" w14:textId="77777777" w:rsidR="001C25EB" w:rsidRPr="00BC40A6" w:rsidRDefault="001C25EB" w:rsidP="00BF629E">
            <w:pPr>
              <w:rPr>
                <w:rFonts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8C38A20" w14:textId="77777777" w:rsidR="001C25EB" w:rsidRPr="00BC40A6" w:rsidRDefault="001C25EB" w:rsidP="00BF629E">
            <w:pPr>
              <w:rPr>
                <w:rFonts w:cs="Arial"/>
              </w:rPr>
            </w:pPr>
          </w:p>
        </w:tc>
      </w:tr>
      <w:tr w:rsidR="001C25EB" w:rsidRPr="00BC40A6" w14:paraId="61ED5064"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B725B0" w14:textId="77777777" w:rsidR="001C25EB" w:rsidRPr="00BC40A6" w:rsidRDefault="001C25EB" w:rsidP="00BF629E">
            <w:pPr>
              <w:rPr>
                <w:rFonts w:cs="Arial"/>
              </w:rPr>
            </w:pPr>
            <w:r w:rsidRPr="00BC40A6">
              <w:rPr>
                <w:rFonts w:cs="Arial"/>
              </w:rPr>
              <w:t>Name of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A2DBB0A" w14:textId="77777777" w:rsidR="001C25EB" w:rsidRPr="00BC40A6" w:rsidRDefault="001C25EB" w:rsidP="00BF629E">
            <w:pPr>
              <w:rPr>
                <w:rFonts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6D29E6" w14:textId="77777777" w:rsidR="001C25EB" w:rsidRPr="00BC40A6" w:rsidRDefault="001C25EB" w:rsidP="00BF629E">
            <w:pPr>
              <w:rPr>
                <w:rFonts w:cs="Arial"/>
              </w:rPr>
            </w:pPr>
          </w:p>
        </w:tc>
      </w:tr>
      <w:tr w:rsidR="001C25EB" w:rsidRPr="00BC40A6" w14:paraId="77044731" w14:textId="77777777" w:rsidTr="00BF629E">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32057C" w14:textId="77777777" w:rsidR="001C25EB" w:rsidRPr="00BC40A6" w:rsidRDefault="001C25EB" w:rsidP="00BF629E">
            <w:pPr>
              <w:rPr>
                <w:rFonts w:cs="Arial"/>
              </w:rPr>
            </w:pPr>
            <w:r w:rsidRPr="00BC40A6">
              <w:rPr>
                <w:rFonts w:cs="Arial"/>
              </w:rPr>
              <w:t>Date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2095B3C" w14:textId="77777777" w:rsidR="001C25EB" w:rsidRPr="00BC40A6" w:rsidRDefault="001C25EB" w:rsidP="00BF629E">
            <w:pPr>
              <w:rPr>
                <w:rFonts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BFDE9EF" w14:textId="77777777" w:rsidR="001C25EB" w:rsidRPr="00BC40A6" w:rsidRDefault="001C25EB" w:rsidP="00BF629E">
            <w:pPr>
              <w:rPr>
                <w:rFonts w:cs="Arial"/>
              </w:rPr>
            </w:pPr>
          </w:p>
        </w:tc>
      </w:tr>
    </w:tbl>
    <w:p w14:paraId="7A2C2D0A" w14:textId="77777777" w:rsidR="001C25EB" w:rsidRDefault="001C25EB" w:rsidP="001C25EB">
      <w:pPr>
        <w:rPr>
          <w:rFonts w:cs="Arial"/>
          <w:szCs w:val="22"/>
        </w:rPr>
      </w:pPr>
    </w:p>
    <w:p w14:paraId="0BC8DDC9" w14:textId="55387957" w:rsidR="008F7CDF" w:rsidRDefault="008F7CDF">
      <w:pPr>
        <w:rPr>
          <w:rFonts w:cs="Arial"/>
          <w:szCs w:val="22"/>
        </w:rPr>
      </w:pPr>
      <w:r>
        <w:rPr>
          <w:rFonts w:cs="Arial"/>
          <w:szCs w:val="22"/>
        </w:rPr>
        <w:br w:type="page"/>
      </w:r>
    </w:p>
    <w:p w14:paraId="7293EDA5" w14:textId="5DEDEE54" w:rsidR="008F7CDF" w:rsidRDefault="008F7CDF">
      <w:pPr>
        <w:rPr>
          <w:rFonts w:cs="Arial"/>
          <w:szCs w:val="22"/>
        </w:rPr>
      </w:pPr>
      <w:r>
        <w:rPr>
          <w:rFonts w:cs="Arial"/>
          <w:szCs w:val="22"/>
        </w:rPr>
        <w:lastRenderedPageBreak/>
        <w:br w:type="page"/>
      </w:r>
      <w:r w:rsidRPr="008F7CDF">
        <w:rPr>
          <w:rFonts w:cs="Arial"/>
          <w:noProof/>
          <w:szCs w:val="22"/>
          <w:lang w:val="en-US" w:eastAsia="en-US"/>
        </w:rPr>
        <mc:AlternateContent>
          <mc:Choice Requires="wps">
            <w:drawing>
              <wp:anchor distT="0" distB="0" distL="114300" distR="114300" simplePos="0" relativeHeight="251671552" behindDoc="0" locked="0" layoutInCell="1" allowOverlap="1" wp14:anchorId="0BDCF2CC" wp14:editId="365B2D43">
                <wp:simplePos x="0" y="0"/>
                <wp:positionH relativeFrom="column">
                  <wp:posOffset>2064385</wp:posOffset>
                </wp:positionH>
                <wp:positionV relativeFrom="paragraph">
                  <wp:posOffset>2362200</wp:posOffset>
                </wp:positionV>
                <wp:extent cx="2374265" cy="1403985"/>
                <wp:effectExtent l="0" t="0" r="0" b="25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777F0F14"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60726115"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162.55pt;margin-top:186pt;width:186.95pt;height:110.55pt;z-index:25167155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" stroked="f">
                <v:textbox style="mso-fit-shape-to-text:t">
                  <w:txbxContent>
                    <w:p w14:paraId="777F0F14"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60726115"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v:textbox>
              </v:shape>
            </w:pict>
          </mc:Fallback>
        </mc:AlternateContent>
      </w:r>
    </w:p>
    <w:p w14:paraId="33F112F4" w14:textId="77777777" w:rsidR="001C59D1" w:rsidRPr="00A40C1E" w:rsidRDefault="001C59D1" w:rsidP="001C59D1">
      <w:pPr>
        <w:rPr>
          <w:rFonts w:cs="Arial"/>
          <w:szCs w:val="22"/>
        </w:rPr>
      </w:pPr>
    </w:p>
    <w:p w14:paraId="4270F78D" w14:textId="77777777" w:rsidR="001C59D1" w:rsidRPr="00A76203" w:rsidRDefault="00A76203" w:rsidP="005B4664">
      <w:pPr>
        <w:pStyle w:val="Heading1"/>
        <w:numPr>
          <w:ilvl w:val="0"/>
          <w:numId w:val="0"/>
        </w:numPr>
        <w:pBdr>
          <w:top w:val="single" w:sz="4" w:space="1" w:color="auto"/>
          <w:bottom w:val="single" w:sz="4" w:space="1" w:color="auto"/>
        </w:pBdr>
      </w:pPr>
      <w:bookmarkStart w:id="54" w:name="_Toc441242215"/>
      <w:r>
        <w:t>APPENDIX E</w:t>
      </w:r>
      <w:r w:rsidR="001C59D1" w:rsidRPr="00A76203">
        <w:t xml:space="preserve"> – TENDER RESPONSE FORM</w:t>
      </w:r>
      <w:bookmarkEnd w:id="54"/>
    </w:p>
    <w:p w14:paraId="02D5BF0F" w14:textId="77777777" w:rsidR="001C59D1" w:rsidRPr="00430275" w:rsidRDefault="001C59D1" w:rsidP="001C59D1">
      <w:pPr>
        <w:pStyle w:val="BodyText"/>
        <w:rPr>
          <w:szCs w:val="22"/>
        </w:rPr>
      </w:pPr>
    </w:p>
    <w:p w14:paraId="5D0F45F7" w14:textId="77777777" w:rsidR="001C59D1" w:rsidRPr="00430275" w:rsidRDefault="001C59D1" w:rsidP="001C59D1">
      <w:pPr>
        <w:pStyle w:val="BodyText"/>
        <w:rPr>
          <w:szCs w:val="22"/>
        </w:rPr>
      </w:pPr>
    </w:p>
    <w:p w14:paraId="2DFBF252" w14:textId="77777777" w:rsidR="001C59D1" w:rsidRPr="00B2428C" w:rsidRDefault="001C59D1" w:rsidP="001C59D1">
      <w:pPr>
        <w:pStyle w:val="Style1"/>
        <w:tabs>
          <w:tab w:val="left" w:pos="1170"/>
          <w:tab w:val="right" w:pos="7380"/>
        </w:tabs>
        <w:rPr>
          <w:rFonts w:cs="Arial"/>
          <w:szCs w:val="22"/>
        </w:rPr>
      </w:pPr>
    </w:p>
    <w:p w14:paraId="358BF940" w14:textId="2CAC424B" w:rsidR="001C59D1" w:rsidRPr="00430275" w:rsidRDefault="00347313" w:rsidP="001C59D1">
      <w:pPr>
        <w:pStyle w:val="Style1"/>
        <w:tabs>
          <w:tab w:val="left" w:pos="1170"/>
          <w:tab w:val="right" w:pos="7380"/>
        </w:tabs>
        <w:rPr>
          <w:rFonts w:cs="Arial"/>
          <w:szCs w:val="22"/>
        </w:rPr>
      </w:pPr>
      <w:r>
        <w:rPr>
          <w:rFonts w:cs="Arial"/>
          <w:szCs w:val="22"/>
        </w:rPr>
        <w:t xml:space="preserve">POTENTIAL PROVIDER </w:t>
      </w:r>
      <w:r w:rsidR="001C59D1" w:rsidRPr="00430275">
        <w:rPr>
          <w:rFonts w:cs="Arial"/>
          <w:szCs w:val="22"/>
        </w:rPr>
        <w:t>NAME ............................................................................</w:t>
      </w:r>
      <w:r>
        <w:rPr>
          <w:rFonts w:cs="Arial"/>
          <w:szCs w:val="22"/>
        </w:rPr>
        <w:t>...................</w:t>
      </w:r>
    </w:p>
    <w:p w14:paraId="55E5CE56" w14:textId="77777777" w:rsidR="001C59D1" w:rsidRPr="00430275" w:rsidRDefault="001C59D1" w:rsidP="001C59D1">
      <w:pPr>
        <w:pStyle w:val="Style1"/>
        <w:tabs>
          <w:tab w:val="left" w:pos="1170"/>
          <w:tab w:val="right" w:pos="7380"/>
        </w:tabs>
        <w:rPr>
          <w:rFonts w:cs="Arial"/>
          <w:szCs w:val="22"/>
        </w:rPr>
      </w:pPr>
    </w:p>
    <w:p w14:paraId="6C299B05" w14:textId="77777777" w:rsidR="001C59D1" w:rsidRPr="00430275" w:rsidRDefault="001C59D1" w:rsidP="001C59D1">
      <w:pPr>
        <w:pStyle w:val="Style1"/>
        <w:tabs>
          <w:tab w:val="left" w:pos="1170"/>
          <w:tab w:val="right" w:pos="7380"/>
        </w:tabs>
        <w:rPr>
          <w:rFonts w:cs="Arial"/>
          <w:szCs w:val="22"/>
        </w:rPr>
      </w:pPr>
    </w:p>
    <w:p w14:paraId="132D1098" w14:textId="77777777" w:rsidR="001C59D1" w:rsidRPr="00430275" w:rsidRDefault="001C59D1" w:rsidP="001C59D1">
      <w:pPr>
        <w:pStyle w:val="Style1"/>
        <w:tabs>
          <w:tab w:val="left" w:pos="1170"/>
          <w:tab w:val="right" w:pos="7380"/>
        </w:tabs>
        <w:rPr>
          <w:rFonts w:cs="Arial"/>
          <w:szCs w:val="22"/>
        </w:rPr>
      </w:pPr>
      <w:r w:rsidRPr="00430275">
        <w:rPr>
          <w:rFonts w:cs="Arial"/>
          <w:szCs w:val="22"/>
        </w:rPr>
        <w:t>ADDRESS ……………………………………………………......................................................</w:t>
      </w:r>
    </w:p>
    <w:p w14:paraId="42E261C6" w14:textId="77777777" w:rsidR="001C59D1" w:rsidRPr="00430275" w:rsidRDefault="001C59D1" w:rsidP="001C59D1">
      <w:pPr>
        <w:pStyle w:val="Style1"/>
        <w:tabs>
          <w:tab w:val="left" w:pos="1170"/>
          <w:tab w:val="right" w:pos="7380"/>
        </w:tabs>
        <w:rPr>
          <w:rFonts w:cs="Arial"/>
          <w:szCs w:val="22"/>
        </w:rPr>
      </w:pPr>
    </w:p>
    <w:p w14:paraId="01CDB882" w14:textId="77777777" w:rsidR="001C59D1" w:rsidRPr="00430275" w:rsidRDefault="001C59D1" w:rsidP="001C59D1">
      <w:pPr>
        <w:pStyle w:val="Style1"/>
        <w:tabs>
          <w:tab w:val="left" w:pos="1170"/>
          <w:tab w:val="right" w:pos="7380"/>
        </w:tabs>
        <w:rPr>
          <w:rFonts w:cs="Arial"/>
          <w:szCs w:val="22"/>
        </w:rPr>
      </w:pPr>
      <w:r w:rsidRPr="00430275">
        <w:rPr>
          <w:rFonts w:cs="Arial"/>
          <w:szCs w:val="22"/>
        </w:rPr>
        <w:tab/>
        <w:t>………………………………………………………………………………………………</w:t>
      </w:r>
    </w:p>
    <w:p w14:paraId="4C2C02F5" w14:textId="77777777" w:rsidR="001C59D1" w:rsidRPr="00430275" w:rsidRDefault="001C59D1" w:rsidP="001C59D1">
      <w:pPr>
        <w:pStyle w:val="Style1"/>
        <w:tabs>
          <w:tab w:val="left" w:pos="1170"/>
          <w:tab w:val="right" w:pos="7380"/>
        </w:tabs>
        <w:rPr>
          <w:rFonts w:cs="Arial"/>
          <w:szCs w:val="22"/>
        </w:rPr>
      </w:pPr>
    </w:p>
    <w:p w14:paraId="4F7A3F88" w14:textId="77777777" w:rsidR="001C59D1" w:rsidRPr="00430275" w:rsidRDefault="001C59D1" w:rsidP="001C59D1">
      <w:pPr>
        <w:pStyle w:val="Style1"/>
        <w:tabs>
          <w:tab w:val="left" w:pos="1170"/>
          <w:tab w:val="right" w:pos="7380"/>
        </w:tabs>
        <w:rPr>
          <w:rFonts w:cs="Arial"/>
          <w:szCs w:val="22"/>
        </w:rPr>
      </w:pPr>
      <w:r w:rsidRPr="00430275">
        <w:rPr>
          <w:rFonts w:cs="Arial"/>
          <w:szCs w:val="22"/>
        </w:rPr>
        <w:tab/>
        <w:t>……...................................................................................................................</w:t>
      </w:r>
    </w:p>
    <w:p w14:paraId="1FE41CAD" w14:textId="77777777" w:rsidR="001C59D1" w:rsidRPr="00430275" w:rsidRDefault="001C59D1" w:rsidP="001C59D1">
      <w:pPr>
        <w:pStyle w:val="Style1"/>
        <w:tabs>
          <w:tab w:val="left" w:pos="1170"/>
          <w:tab w:val="right" w:pos="7380"/>
        </w:tabs>
        <w:rPr>
          <w:rFonts w:cs="Arial"/>
          <w:szCs w:val="22"/>
        </w:rPr>
      </w:pPr>
    </w:p>
    <w:p w14:paraId="0D2CCB47" w14:textId="77777777" w:rsidR="001C59D1" w:rsidRPr="00430275" w:rsidRDefault="001C59D1" w:rsidP="001C59D1">
      <w:pPr>
        <w:pStyle w:val="Style1"/>
        <w:tabs>
          <w:tab w:val="left" w:pos="1170"/>
          <w:tab w:val="right" w:pos="7380"/>
        </w:tabs>
        <w:rPr>
          <w:rFonts w:cs="Arial"/>
          <w:szCs w:val="22"/>
        </w:rPr>
      </w:pPr>
    </w:p>
    <w:p w14:paraId="0A7F1FA3" w14:textId="77777777" w:rsidR="001C59D1" w:rsidRPr="00430275" w:rsidRDefault="001C59D1" w:rsidP="001C59D1">
      <w:pPr>
        <w:pStyle w:val="Style1"/>
        <w:tabs>
          <w:tab w:val="left" w:pos="1170"/>
          <w:tab w:val="right" w:pos="7380"/>
        </w:tabs>
        <w:rPr>
          <w:rFonts w:cs="Arial"/>
          <w:szCs w:val="22"/>
        </w:rPr>
      </w:pPr>
      <w:r w:rsidRPr="00430275">
        <w:rPr>
          <w:rFonts w:cs="Arial"/>
          <w:szCs w:val="22"/>
        </w:rPr>
        <w:t xml:space="preserve">CONTACT NAME </w:t>
      </w:r>
      <w:r w:rsidRPr="00430275">
        <w:rPr>
          <w:rFonts w:cs="Arial"/>
          <w:szCs w:val="22"/>
        </w:rPr>
        <w:tab/>
        <w:t>………………………………………………….........................</w:t>
      </w:r>
    </w:p>
    <w:p w14:paraId="49ED7692" w14:textId="77777777" w:rsidR="001C59D1" w:rsidRPr="00430275" w:rsidRDefault="001C59D1" w:rsidP="001C59D1">
      <w:pPr>
        <w:pStyle w:val="Style1"/>
        <w:tabs>
          <w:tab w:val="left" w:pos="1170"/>
          <w:tab w:val="right" w:pos="7380"/>
        </w:tabs>
        <w:rPr>
          <w:rFonts w:cs="Arial"/>
          <w:szCs w:val="22"/>
        </w:rPr>
      </w:pPr>
    </w:p>
    <w:p w14:paraId="35EAAE62" w14:textId="77777777" w:rsidR="001C59D1" w:rsidRPr="00430275" w:rsidRDefault="001C59D1" w:rsidP="001C59D1">
      <w:pPr>
        <w:pStyle w:val="Style1"/>
        <w:tabs>
          <w:tab w:val="left" w:pos="1170"/>
          <w:tab w:val="right" w:pos="7380"/>
        </w:tabs>
        <w:rPr>
          <w:rFonts w:cs="Arial"/>
          <w:szCs w:val="22"/>
        </w:rPr>
      </w:pPr>
    </w:p>
    <w:p w14:paraId="0730BC4C" w14:textId="77777777" w:rsidR="001C59D1" w:rsidRPr="00430275" w:rsidRDefault="001C59D1" w:rsidP="001C59D1">
      <w:pPr>
        <w:pStyle w:val="Style1"/>
        <w:tabs>
          <w:tab w:val="left" w:pos="1170"/>
          <w:tab w:val="right" w:pos="7380"/>
        </w:tabs>
        <w:rPr>
          <w:rFonts w:cs="Arial"/>
          <w:szCs w:val="22"/>
        </w:rPr>
      </w:pPr>
      <w:r w:rsidRPr="00430275">
        <w:rPr>
          <w:rFonts w:cs="Arial"/>
          <w:szCs w:val="22"/>
        </w:rPr>
        <w:t>CONTACT TELEPHONE NUMBER ……………………………...........................</w:t>
      </w:r>
    </w:p>
    <w:p w14:paraId="73B46927" w14:textId="77777777" w:rsidR="001C59D1" w:rsidRPr="00430275" w:rsidRDefault="001C59D1" w:rsidP="001C59D1">
      <w:pPr>
        <w:pStyle w:val="Style1"/>
        <w:tabs>
          <w:tab w:val="left" w:pos="1170"/>
          <w:tab w:val="right" w:pos="7380"/>
        </w:tabs>
        <w:rPr>
          <w:rFonts w:cs="Arial"/>
          <w:szCs w:val="22"/>
        </w:rPr>
      </w:pPr>
    </w:p>
    <w:p w14:paraId="6B32EA30" w14:textId="77777777" w:rsidR="001C59D1" w:rsidRPr="00430275" w:rsidRDefault="001C59D1" w:rsidP="001C59D1">
      <w:pPr>
        <w:pStyle w:val="Style1"/>
        <w:tabs>
          <w:tab w:val="left" w:pos="1170"/>
          <w:tab w:val="right" w:pos="7380"/>
        </w:tabs>
        <w:rPr>
          <w:rFonts w:cs="Arial"/>
          <w:szCs w:val="22"/>
        </w:rPr>
      </w:pPr>
      <w:r w:rsidRPr="00430275">
        <w:rPr>
          <w:rFonts w:cs="Arial"/>
          <w:szCs w:val="22"/>
        </w:rPr>
        <w:t>CONTACT E-MAIL ADDRESS ……………………………………………………..</w:t>
      </w:r>
    </w:p>
    <w:p w14:paraId="1B4F185E" w14:textId="77777777" w:rsidR="001C59D1" w:rsidRPr="00430275" w:rsidRDefault="001C59D1" w:rsidP="001C59D1">
      <w:pPr>
        <w:rPr>
          <w:rFonts w:cs="Arial"/>
          <w:b/>
          <w:szCs w:val="22"/>
        </w:rPr>
      </w:pPr>
    </w:p>
    <w:p w14:paraId="44669B66" w14:textId="77777777" w:rsidR="001C59D1" w:rsidRPr="00430275" w:rsidRDefault="001C59D1" w:rsidP="001C59D1">
      <w:pPr>
        <w:pStyle w:val="BodyText3"/>
        <w:rPr>
          <w:rFonts w:cs="Arial"/>
          <w:snapToGrid w:val="0"/>
          <w:sz w:val="22"/>
          <w:szCs w:val="22"/>
        </w:rPr>
      </w:pPr>
      <w:r w:rsidRPr="00B2428C">
        <w:rPr>
          <w:rFonts w:cs="Arial"/>
          <w:snapToGrid w:val="0"/>
          <w:sz w:val="22"/>
          <w:szCs w:val="22"/>
        </w:rPr>
        <w:t>In submitting this application I/we warrant, represent to and undertake with the Authority that: -</w:t>
      </w:r>
    </w:p>
    <w:p w14:paraId="2F647C4F" w14:textId="77777777" w:rsidR="001C59D1" w:rsidRPr="00430275" w:rsidRDefault="001C59D1" w:rsidP="001C59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cs="Arial"/>
          <w:snapToGrid w:val="0"/>
          <w:szCs w:val="22"/>
        </w:rPr>
      </w:pPr>
    </w:p>
    <w:p w14:paraId="3D01BDE3" w14:textId="77777777" w:rsidR="001C59D1" w:rsidRPr="00430275" w:rsidRDefault="001C59D1" w:rsidP="001C59D1">
      <w:pPr>
        <w:pStyle w:val="BodyText"/>
        <w:numPr>
          <w:ilvl w:val="0"/>
          <w:numId w:val="29"/>
        </w:numPr>
        <w:overflowPunct/>
        <w:autoSpaceDE/>
        <w:autoSpaceDN/>
        <w:adjustRightInd/>
        <w:jc w:val="left"/>
        <w:textAlignment w:val="auto"/>
        <w:rPr>
          <w:snapToGrid w:val="0"/>
          <w:szCs w:val="22"/>
        </w:rPr>
      </w:pPr>
      <w:r w:rsidRPr="00430275">
        <w:rPr>
          <w:snapToGrid w:val="0"/>
          <w:szCs w:val="22"/>
        </w:rPr>
        <w:t>All information, representations and other matters of fact communicated (whether in writing or otherwise) to the University in connection with this submission are true, complete, and accurate in all respects and our intellectual property.</w:t>
      </w:r>
    </w:p>
    <w:p w14:paraId="06DE897B" w14:textId="77777777" w:rsidR="001C59D1" w:rsidRPr="00430275" w:rsidRDefault="001C59D1" w:rsidP="001C59D1">
      <w:pPr>
        <w:pStyle w:val="BodyTextIndent"/>
        <w:numPr>
          <w:ilvl w:val="0"/>
          <w:numId w:val="30"/>
        </w:numPr>
        <w:adjustRightInd/>
        <w:spacing w:after="0"/>
        <w:jc w:val="left"/>
        <w:rPr>
          <w:snapToGrid w:val="0"/>
          <w:szCs w:val="22"/>
        </w:rPr>
      </w:pPr>
      <w:r w:rsidRPr="00430275">
        <w:rPr>
          <w:snapToGrid w:val="0"/>
          <w:szCs w:val="22"/>
        </w:rPr>
        <w:t>I/we am/are of sound financial standing and have sufficient working capital to enable me/us to carry out the service in accordance with the documents provided by the University.</w:t>
      </w:r>
    </w:p>
    <w:p w14:paraId="224CE942" w14:textId="77777777" w:rsidR="001C59D1" w:rsidRPr="00430275" w:rsidRDefault="001C59D1" w:rsidP="001C59D1">
      <w:pPr>
        <w:pStyle w:val="BodyTextIndent"/>
        <w:numPr>
          <w:ilvl w:val="0"/>
          <w:numId w:val="30"/>
        </w:numPr>
        <w:adjustRightInd/>
        <w:spacing w:after="0"/>
        <w:jc w:val="left"/>
        <w:rPr>
          <w:snapToGrid w:val="0"/>
          <w:szCs w:val="22"/>
        </w:rPr>
      </w:pPr>
      <w:r w:rsidRPr="00430275">
        <w:rPr>
          <w:snapToGrid w:val="0"/>
          <w:szCs w:val="22"/>
        </w:rPr>
        <w:t>I/we have full power and authority to enter into the contract and carry out the service</w:t>
      </w:r>
    </w:p>
    <w:p w14:paraId="7B9D5DF1" w14:textId="77777777" w:rsidR="001C59D1" w:rsidRPr="00B2428C" w:rsidRDefault="001C59D1" w:rsidP="001C59D1">
      <w:pPr>
        <w:pStyle w:val="p63"/>
        <w:spacing w:line="240" w:lineRule="auto"/>
        <w:ind w:left="0" w:firstLine="0"/>
        <w:jc w:val="both"/>
        <w:rPr>
          <w:rFonts w:ascii="Arial" w:hAnsi="Arial" w:cs="Arial"/>
          <w:sz w:val="22"/>
          <w:szCs w:val="22"/>
        </w:rPr>
      </w:pPr>
    </w:p>
    <w:p w14:paraId="5F29E601" w14:textId="77777777" w:rsidR="001C59D1" w:rsidRPr="00430275" w:rsidRDefault="001C59D1" w:rsidP="001C59D1">
      <w:pPr>
        <w:jc w:val="both"/>
        <w:rPr>
          <w:rFonts w:cs="Arial"/>
          <w:szCs w:val="22"/>
        </w:rPr>
      </w:pPr>
      <w:r w:rsidRPr="00430275">
        <w:rPr>
          <w:rFonts w:cs="Arial"/>
          <w:b/>
          <w:szCs w:val="22"/>
        </w:rPr>
        <w:t>I/we have read and understood these conditions and agree to be bound by them.</w:t>
      </w:r>
    </w:p>
    <w:p w14:paraId="65698D27" w14:textId="77777777" w:rsidR="001C59D1" w:rsidRPr="00B2428C" w:rsidRDefault="001C59D1" w:rsidP="001C59D1">
      <w:pPr>
        <w:pStyle w:val="p63"/>
        <w:spacing w:line="240" w:lineRule="auto"/>
        <w:ind w:left="0" w:firstLine="0"/>
        <w:jc w:val="both"/>
        <w:rPr>
          <w:rFonts w:ascii="Arial" w:hAnsi="Arial" w:cs="Arial"/>
          <w:sz w:val="22"/>
          <w:szCs w:val="22"/>
        </w:rPr>
      </w:pPr>
    </w:p>
    <w:p w14:paraId="1D58F460" w14:textId="77777777" w:rsidR="001C59D1" w:rsidRPr="00430275" w:rsidRDefault="001C59D1" w:rsidP="001C59D1">
      <w:pPr>
        <w:pStyle w:val="p63"/>
        <w:spacing w:line="240" w:lineRule="auto"/>
        <w:ind w:left="0" w:firstLine="0"/>
        <w:jc w:val="both"/>
        <w:rPr>
          <w:rFonts w:ascii="Arial" w:hAnsi="Arial" w:cs="Arial"/>
          <w:sz w:val="22"/>
          <w:szCs w:val="22"/>
        </w:rPr>
      </w:pPr>
    </w:p>
    <w:p w14:paraId="78A3CD3B" w14:textId="77777777" w:rsidR="001C59D1" w:rsidRPr="00430275" w:rsidRDefault="001C59D1" w:rsidP="001C59D1">
      <w:pPr>
        <w:pStyle w:val="p63"/>
        <w:spacing w:line="240" w:lineRule="auto"/>
        <w:ind w:left="0" w:firstLine="0"/>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379"/>
      </w:tblGrid>
      <w:tr w:rsidR="001C59D1" w:rsidRPr="00430275" w14:paraId="2A48E233" w14:textId="77777777" w:rsidTr="004743C6">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53FC7" w14:textId="77777777" w:rsidR="001C59D1" w:rsidRPr="00430275" w:rsidRDefault="001C59D1" w:rsidP="004743C6">
            <w:pPr>
              <w:rPr>
                <w:rFonts w:cs="Arial"/>
                <w:szCs w:val="22"/>
              </w:rPr>
            </w:pPr>
            <w:r w:rsidRPr="00430275">
              <w:rPr>
                <w:rFonts w:cs="Arial"/>
                <w:szCs w:val="22"/>
              </w:rPr>
              <w:t>Signature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476C8C22" w14:textId="77777777" w:rsidR="001C59D1" w:rsidRPr="00430275" w:rsidRDefault="001C59D1" w:rsidP="004743C6">
            <w:pPr>
              <w:rPr>
                <w:rFonts w:cs="Arial"/>
                <w:szCs w:val="22"/>
              </w:rPr>
            </w:pPr>
          </w:p>
        </w:tc>
      </w:tr>
      <w:tr w:rsidR="001C59D1" w:rsidRPr="00430275" w14:paraId="39AA30B2" w14:textId="77777777" w:rsidTr="004743C6">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1A7CF1" w14:textId="77777777" w:rsidR="001C59D1" w:rsidRPr="00430275" w:rsidRDefault="001C59D1" w:rsidP="004743C6">
            <w:pPr>
              <w:rPr>
                <w:rFonts w:cs="Arial"/>
                <w:szCs w:val="22"/>
              </w:rPr>
            </w:pPr>
            <w:r w:rsidRPr="00430275">
              <w:rPr>
                <w:rFonts w:cs="Arial"/>
                <w:szCs w:val="22"/>
              </w:rPr>
              <w:t>Name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8380F28" w14:textId="77777777" w:rsidR="001C59D1" w:rsidRPr="00430275" w:rsidRDefault="001C59D1" w:rsidP="004743C6">
            <w:pPr>
              <w:rPr>
                <w:rFonts w:cs="Arial"/>
                <w:szCs w:val="22"/>
              </w:rPr>
            </w:pPr>
          </w:p>
        </w:tc>
      </w:tr>
      <w:tr w:rsidR="001C59D1" w:rsidRPr="00430275" w14:paraId="7E906444" w14:textId="77777777" w:rsidTr="004743C6">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1AFB39" w14:textId="77777777" w:rsidR="001C59D1" w:rsidRPr="00430275" w:rsidRDefault="001C59D1" w:rsidP="004743C6">
            <w:pPr>
              <w:rPr>
                <w:rFonts w:cs="Arial"/>
                <w:szCs w:val="22"/>
              </w:rPr>
            </w:pPr>
            <w:r w:rsidRPr="00430275">
              <w:rPr>
                <w:rFonts w:cs="Arial"/>
                <w:szCs w:val="22"/>
              </w:rPr>
              <w:t>Position in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13249C64" w14:textId="77777777" w:rsidR="001C59D1" w:rsidRPr="00430275" w:rsidRDefault="001C59D1" w:rsidP="004743C6">
            <w:pPr>
              <w:rPr>
                <w:rFonts w:cs="Arial"/>
                <w:szCs w:val="22"/>
              </w:rPr>
            </w:pPr>
          </w:p>
        </w:tc>
      </w:tr>
      <w:tr w:rsidR="001C59D1" w:rsidRPr="00430275" w14:paraId="5E343D68" w14:textId="77777777" w:rsidTr="004743C6">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6390E6" w14:textId="77777777" w:rsidR="001C59D1" w:rsidRPr="00430275" w:rsidRDefault="001C59D1" w:rsidP="004743C6">
            <w:pPr>
              <w:rPr>
                <w:rFonts w:cs="Arial"/>
                <w:szCs w:val="22"/>
              </w:rPr>
            </w:pPr>
            <w:r w:rsidRPr="00430275">
              <w:rPr>
                <w:rFonts w:cs="Arial"/>
                <w:szCs w:val="22"/>
              </w:rPr>
              <w:t>Name of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ABA7555" w14:textId="77777777" w:rsidR="001C59D1" w:rsidRPr="00430275" w:rsidRDefault="001C59D1" w:rsidP="004743C6">
            <w:pPr>
              <w:rPr>
                <w:rFonts w:cs="Arial"/>
                <w:szCs w:val="22"/>
              </w:rPr>
            </w:pPr>
          </w:p>
        </w:tc>
      </w:tr>
      <w:tr w:rsidR="001C59D1" w:rsidRPr="00430275" w14:paraId="63DFDBF7" w14:textId="77777777" w:rsidTr="004743C6">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249E9E" w14:textId="77777777" w:rsidR="001C59D1" w:rsidRPr="00430275" w:rsidRDefault="001C59D1" w:rsidP="004743C6">
            <w:pPr>
              <w:rPr>
                <w:rFonts w:cs="Arial"/>
                <w:szCs w:val="22"/>
              </w:rPr>
            </w:pPr>
            <w:r w:rsidRPr="00430275">
              <w:rPr>
                <w:rFonts w:cs="Arial"/>
                <w:szCs w:val="22"/>
              </w:rPr>
              <w:t>Date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38E5D317" w14:textId="77777777" w:rsidR="001C59D1" w:rsidRPr="00430275" w:rsidRDefault="001C59D1" w:rsidP="004743C6">
            <w:pPr>
              <w:rPr>
                <w:rFonts w:cs="Arial"/>
                <w:szCs w:val="22"/>
              </w:rPr>
            </w:pPr>
          </w:p>
        </w:tc>
      </w:tr>
    </w:tbl>
    <w:p w14:paraId="1E067EEE" w14:textId="77777777" w:rsidR="001C59D1" w:rsidRPr="00430275" w:rsidRDefault="001C59D1" w:rsidP="001C59D1">
      <w:pPr>
        <w:ind w:left="720"/>
        <w:rPr>
          <w:rFonts w:cs="Arial"/>
          <w:b/>
          <w:szCs w:val="22"/>
        </w:rPr>
      </w:pPr>
    </w:p>
    <w:p w14:paraId="7A402F06" w14:textId="0AFB2D67" w:rsidR="00A76203" w:rsidRDefault="008F7CDF">
      <w:pPr>
        <w:rPr>
          <w:rFonts w:cs="Arial"/>
          <w:szCs w:val="22"/>
        </w:rPr>
      </w:pPr>
      <w:r>
        <w:rPr>
          <w:rFonts w:cs="Arial"/>
          <w:noProof/>
          <w:szCs w:val="22"/>
          <w:lang w:val="en-US" w:eastAsia="en-US"/>
        </w:rPr>
        <w:lastRenderedPageBreak/>
        <mc:AlternateContent>
          <mc:Choice Requires="wps">
            <w:drawing>
              <wp:anchor distT="0" distB="0" distL="114300" distR="114300" simplePos="0" relativeHeight="251667456" behindDoc="0" locked="0" layoutInCell="1" allowOverlap="1" wp14:anchorId="4D43B18A" wp14:editId="1012BA7B">
                <wp:simplePos x="0" y="0"/>
                <wp:positionH relativeFrom="column">
                  <wp:posOffset>2106875</wp:posOffset>
                </wp:positionH>
                <wp:positionV relativeFrom="paragraph">
                  <wp:posOffset>2035810</wp:posOffset>
                </wp:positionV>
                <wp:extent cx="2927874" cy="2003728"/>
                <wp:effectExtent l="0" t="0" r="635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874" cy="20037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967945" w14:textId="77777777" w:rsidR="00C20440" w:rsidRPr="002949A2" w:rsidRDefault="00C20440" w:rsidP="00A76203">
                            <w:pPr>
                              <w:jc w:val="center"/>
                              <w:rPr>
                                <w:rFonts w:cs="Arial"/>
                                <w:b/>
                                <w:color w:val="C0C0C0"/>
                                <w:sz w:val="96"/>
                                <w:szCs w:val="96"/>
                              </w:rPr>
                            </w:pPr>
                            <w:r w:rsidRPr="002949A2">
                              <w:rPr>
                                <w:rFonts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165.9pt;margin-top:160.3pt;width:230.55pt;height:1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6FDhgIAABc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" stroked="f">
                <v:textbox>
                  <w:txbxContent>
                    <w:p w14:paraId="5F967945" w14:textId="77777777" w:rsidR="00C20440" w:rsidRPr="002949A2" w:rsidRDefault="00C20440" w:rsidP="00A76203">
                      <w:pPr>
                        <w:jc w:val="center"/>
                        <w:rPr>
                          <w:rFonts w:cs="Arial"/>
                          <w:b/>
                          <w:color w:val="C0C0C0"/>
                          <w:sz w:val="96"/>
                          <w:szCs w:val="96"/>
                        </w:rPr>
                      </w:pPr>
                      <w:r w:rsidRPr="002949A2">
                        <w:rPr>
                          <w:rFonts w:cs="Arial"/>
                          <w:b/>
                          <w:color w:val="C0C0C0"/>
                          <w:sz w:val="96"/>
                          <w:szCs w:val="96"/>
                        </w:rPr>
                        <w:t>Blank Page</w:t>
                      </w:r>
                    </w:p>
                  </w:txbxContent>
                </v:textbox>
              </v:shape>
            </w:pict>
          </mc:Fallback>
        </mc:AlternateContent>
      </w:r>
      <w:r w:rsidR="00A76203">
        <w:rPr>
          <w:rFonts w:cs="Arial"/>
          <w:szCs w:val="22"/>
        </w:rPr>
        <w:br w:type="page"/>
      </w:r>
    </w:p>
    <w:p w14:paraId="6D7E2C47" w14:textId="74034599" w:rsidR="00A76203" w:rsidRPr="00232D59" w:rsidRDefault="00F179D0" w:rsidP="00232D59">
      <w:pPr>
        <w:pBdr>
          <w:top w:val="single" w:sz="4" w:space="1" w:color="auto"/>
          <w:bottom w:val="single" w:sz="4" w:space="1" w:color="auto"/>
        </w:pBdr>
        <w:tabs>
          <w:tab w:val="left" w:pos="720"/>
        </w:tabs>
        <w:rPr>
          <w:rFonts w:cs="Arial"/>
          <w:b/>
          <w:szCs w:val="22"/>
        </w:rPr>
      </w:pPr>
      <w:r w:rsidRPr="00232D59">
        <w:rPr>
          <w:rFonts w:cs="Arial"/>
          <w:b/>
          <w:szCs w:val="22"/>
        </w:rPr>
        <w:lastRenderedPageBreak/>
        <w:t>APPENDIX F</w:t>
      </w:r>
      <w:r w:rsidR="00232D59" w:rsidRPr="00232D59">
        <w:rPr>
          <w:rFonts w:cs="Arial"/>
          <w:b/>
          <w:szCs w:val="22"/>
        </w:rPr>
        <w:t xml:space="preserve"> – WORKING IN ACCORDAMCE WITH CORPORATE GENERAL STRATEGIES</w:t>
      </w:r>
    </w:p>
    <w:p w14:paraId="61F44B8D" w14:textId="6FA68CD8" w:rsidR="00232D59" w:rsidRPr="00232D59" w:rsidRDefault="00232D59" w:rsidP="00232D59">
      <w:pPr>
        <w:pBdr>
          <w:top w:val="single" w:sz="4" w:space="1" w:color="auto"/>
          <w:bottom w:val="single" w:sz="4" w:space="1" w:color="auto"/>
        </w:pBdr>
        <w:tabs>
          <w:tab w:val="left" w:pos="720"/>
        </w:tabs>
        <w:rPr>
          <w:rFonts w:cs="Arial"/>
          <w:b/>
          <w:szCs w:val="22"/>
        </w:rPr>
      </w:pPr>
      <w:r w:rsidRPr="00232D59">
        <w:rPr>
          <w:rFonts w:cs="Arial"/>
          <w:b/>
          <w:szCs w:val="22"/>
        </w:rPr>
        <w:t>AND POLICIES</w:t>
      </w:r>
    </w:p>
    <w:p w14:paraId="38FA74C0" w14:textId="77777777" w:rsidR="00F179D0" w:rsidRPr="004A594C" w:rsidRDefault="00F179D0" w:rsidP="00A76203">
      <w:pPr>
        <w:tabs>
          <w:tab w:val="left" w:pos="720"/>
        </w:tabs>
        <w:rPr>
          <w:rFonts w:cs="Arial"/>
          <w:szCs w:val="22"/>
        </w:rPr>
      </w:pPr>
    </w:p>
    <w:p w14:paraId="1C758D0A" w14:textId="564EA847" w:rsidR="00A76203" w:rsidRPr="008F7CDF" w:rsidRDefault="008F7CDF" w:rsidP="008F7CDF">
      <w:pPr>
        <w:pStyle w:val="Heading1"/>
        <w:numPr>
          <w:ilvl w:val="0"/>
          <w:numId w:val="0"/>
        </w:numPr>
        <w:rPr>
          <w:b w:val="0"/>
          <w:szCs w:val="22"/>
        </w:rPr>
      </w:pPr>
      <w:r w:rsidRPr="008F7CDF">
        <w:rPr>
          <w:b w:val="0"/>
          <w:caps w:val="0"/>
          <w:szCs w:val="22"/>
        </w:rPr>
        <w:t>The selected supplier will be expected to work in accordance with the university’s general strategies and policies. In particular, the following policies and strategies and thought to be relevant to this service:</w:t>
      </w:r>
    </w:p>
    <w:p w14:paraId="64B08C2D" w14:textId="77777777" w:rsidR="00A76203" w:rsidRPr="004A594C" w:rsidRDefault="00A76203" w:rsidP="008F7CDF">
      <w:pPr>
        <w:pStyle w:val="Heading1"/>
        <w:numPr>
          <w:ilvl w:val="0"/>
          <w:numId w:val="0"/>
        </w:numPr>
        <w:rPr>
          <w:szCs w:val="22"/>
        </w:rPr>
      </w:pPr>
    </w:p>
    <w:p w14:paraId="63FE887E" w14:textId="1ED71493" w:rsidR="00A76203" w:rsidRPr="008F7CDF" w:rsidRDefault="00A76203" w:rsidP="008F7CDF">
      <w:pPr>
        <w:pStyle w:val="Heading1"/>
        <w:numPr>
          <w:ilvl w:val="0"/>
          <w:numId w:val="0"/>
        </w:numPr>
        <w:rPr>
          <w:rStyle w:val="Hyperlink"/>
          <w:b w:val="0"/>
          <w:szCs w:val="22"/>
        </w:rPr>
      </w:pPr>
      <w:r w:rsidRPr="008F7CDF">
        <w:rPr>
          <w:b w:val="0"/>
          <w:szCs w:val="22"/>
        </w:rPr>
        <w:fldChar w:fldCharType="begin"/>
      </w:r>
      <w:r w:rsidRPr="008F7CDF">
        <w:rPr>
          <w:b w:val="0"/>
          <w:szCs w:val="22"/>
        </w:rPr>
        <w:instrText xml:space="preserve"> HYPERLINK "http://www.glos.ac.uk/life/support/pages/equality-and-diversity.aspx" </w:instrText>
      </w:r>
      <w:r w:rsidRPr="008F7CDF">
        <w:rPr>
          <w:b w:val="0"/>
          <w:szCs w:val="22"/>
        </w:rPr>
        <w:fldChar w:fldCharType="separate"/>
      </w:r>
      <w:r w:rsidR="008F7CDF" w:rsidRPr="008F7CDF">
        <w:rPr>
          <w:rStyle w:val="Hyperlink"/>
          <w:b w:val="0"/>
          <w:caps w:val="0"/>
          <w:szCs w:val="22"/>
        </w:rPr>
        <w:t>Equality &amp; diversity</w:t>
      </w:r>
    </w:p>
    <w:p w14:paraId="36C72410" w14:textId="15CD6799" w:rsidR="00A76203" w:rsidRPr="008F7CDF" w:rsidRDefault="00A76203" w:rsidP="008F7CDF">
      <w:pPr>
        <w:pStyle w:val="Heading1"/>
        <w:numPr>
          <w:ilvl w:val="0"/>
          <w:numId w:val="0"/>
        </w:numPr>
        <w:rPr>
          <w:rStyle w:val="Hyperlink"/>
          <w:b w:val="0"/>
          <w:szCs w:val="22"/>
        </w:rPr>
      </w:pPr>
      <w:r w:rsidRPr="008F7CDF">
        <w:rPr>
          <w:b w:val="0"/>
          <w:szCs w:val="22"/>
        </w:rPr>
        <w:fldChar w:fldCharType="end"/>
      </w:r>
      <w:r w:rsidRPr="008F7CDF">
        <w:rPr>
          <w:b w:val="0"/>
          <w:szCs w:val="22"/>
        </w:rPr>
        <w:fldChar w:fldCharType="begin"/>
      </w:r>
      <w:r w:rsidRPr="008F7CDF">
        <w:rPr>
          <w:b w:val="0"/>
          <w:szCs w:val="22"/>
        </w:rPr>
        <w:instrText>HYPERLINK "http://www.glos.ac.uk/sustainability/pages/sustainability.aspx"</w:instrText>
      </w:r>
      <w:r w:rsidRPr="008F7CDF">
        <w:rPr>
          <w:b w:val="0"/>
          <w:szCs w:val="22"/>
        </w:rPr>
        <w:fldChar w:fldCharType="separate"/>
      </w:r>
      <w:r w:rsidR="008F7CDF">
        <w:rPr>
          <w:rStyle w:val="Hyperlink"/>
          <w:b w:val="0"/>
          <w:caps w:val="0"/>
          <w:szCs w:val="22"/>
        </w:rPr>
        <w:t>S</w:t>
      </w:r>
      <w:r w:rsidR="008F7CDF" w:rsidRPr="008F7CDF">
        <w:rPr>
          <w:rStyle w:val="Hyperlink"/>
          <w:b w:val="0"/>
          <w:caps w:val="0"/>
          <w:szCs w:val="22"/>
        </w:rPr>
        <w:t>ustainability</w:t>
      </w:r>
    </w:p>
    <w:p w14:paraId="10BF4EEF" w14:textId="3E0ED3CF" w:rsidR="00A76203" w:rsidRPr="00CE44E1" w:rsidRDefault="00A76203" w:rsidP="008F7CDF">
      <w:pPr>
        <w:pStyle w:val="Heading1"/>
        <w:numPr>
          <w:ilvl w:val="0"/>
          <w:numId w:val="0"/>
        </w:numPr>
        <w:rPr>
          <w:b w:val="0"/>
          <w:szCs w:val="22"/>
        </w:rPr>
      </w:pPr>
      <w:r w:rsidRPr="008F7CDF">
        <w:rPr>
          <w:b w:val="0"/>
          <w:szCs w:val="22"/>
        </w:rPr>
        <w:fldChar w:fldCharType="end"/>
      </w:r>
      <w:r w:rsidR="008F7CDF" w:rsidRPr="00CE44E1">
        <w:rPr>
          <w:b w:val="0"/>
          <w:caps w:val="0"/>
          <w:szCs w:val="22"/>
        </w:rPr>
        <w:t>Health &amp; safety</w:t>
      </w:r>
      <w:r w:rsidR="00CE44E1">
        <w:rPr>
          <w:b w:val="0"/>
          <w:caps w:val="0"/>
          <w:szCs w:val="22"/>
        </w:rPr>
        <w:t xml:space="preserve"> – included in tender pack</w:t>
      </w:r>
    </w:p>
    <w:p w14:paraId="1643E77D" w14:textId="20C6F854" w:rsidR="00A76203" w:rsidRPr="008F7CDF" w:rsidRDefault="00A76203" w:rsidP="008F7CDF">
      <w:pPr>
        <w:pStyle w:val="Heading1"/>
        <w:numPr>
          <w:ilvl w:val="0"/>
          <w:numId w:val="0"/>
        </w:numPr>
        <w:rPr>
          <w:rStyle w:val="Hyperlink"/>
          <w:b w:val="0"/>
          <w:szCs w:val="22"/>
        </w:rPr>
      </w:pPr>
      <w:r w:rsidRPr="008F7CDF">
        <w:rPr>
          <w:b w:val="0"/>
          <w:szCs w:val="22"/>
        </w:rPr>
        <w:fldChar w:fldCharType="begin"/>
      </w:r>
      <w:r w:rsidRPr="008F7CDF">
        <w:rPr>
          <w:b w:val="0"/>
          <w:szCs w:val="22"/>
        </w:rPr>
        <w:instrText xml:space="preserve"> HYPERLINK "http://www.glos.ac.uk/governance/information/pages/freedom-of-information.aspx" </w:instrText>
      </w:r>
      <w:r w:rsidRPr="008F7CDF">
        <w:rPr>
          <w:b w:val="0"/>
          <w:szCs w:val="22"/>
        </w:rPr>
        <w:fldChar w:fldCharType="separate"/>
      </w:r>
      <w:r w:rsidR="008F7CDF">
        <w:rPr>
          <w:rStyle w:val="Hyperlink"/>
          <w:b w:val="0"/>
          <w:caps w:val="0"/>
          <w:szCs w:val="22"/>
        </w:rPr>
        <w:t>F</w:t>
      </w:r>
      <w:r w:rsidR="008F7CDF" w:rsidRPr="008F7CDF">
        <w:rPr>
          <w:rStyle w:val="Hyperlink"/>
          <w:b w:val="0"/>
          <w:caps w:val="0"/>
          <w:szCs w:val="22"/>
        </w:rPr>
        <w:t>reedom of information</w:t>
      </w:r>
    </w:p>
    <w:p w14:paraId="461476E2" w14:textId="4F4ECB59" w:rsidR="00A76203" w:rsidRPr="008F7CDF" w:rsidRDefault="00A76203" w:rsidP="008F7CDF">
      <w:pPr>
        <w:pStyle w:val="Heading1"/>
        <w:numPr>
          <w:ilvl w:val="0"/>
          <w:numId w:val="0"/>
        </w:numPr>
        <w:rPr>
          <w:rStyle w:val="Hyperlink"/>
          <w:b w:val="0"/>
          <w:szCs w:val="22"/>
        </w:rPr>
      </w:pPr>
      <w:r w:rsidRPr="008F7CDF">
        <w:rPr>
          <w:b w:val="0"/>
          <w:szCs w:val="22"/>
        </w:rPr>
        <w:fldChar w:fldCharType="end"/>
      </w:r>
      <w:r w:rsidRPr="008F7CDF">
        <w:rPr>
          <w:b w:val="0"/>
          <w:szCs w:val="22"/>
        </w:rPr>
        <w:fldChar w:fldCharType="begin"/>
      </w:r>
      <w:r w:rsidRPr="008F7CDF">
        <w:rPr>
          <w:b w:val="0"/>
          <w:szCs w:val="22"/>
        </w:rPr>
        <w:instrText xml:space="preserve"> HYPERLINK "http://www.glos.ac.uk/docs/download/apply/data-protection-policy.pdf" </w:instrText>
      </w:r>
      <w:r w:rsidRPr="008F7CDF">
        <w:rPr>
          <w:b w:val="0"/>
          <w:szCs w:val="22"/>
        </w:rPr>
        <w:fldChar w:fldCharType="separate"/>
      </w:r>
      <w:r w:rsidR="008F7CDF">
        <w:rPr>
          <w:rStyle w:val="Hyperlink"/>
          <w:b w:val="0"/>
          <w:caps w:val="0"/>
          <w:szCs w:val="22"/>
        </w:rPr>
        <w:t>D</w:t>
      </w:r>
      <w:r w:rsidR="008F7CDF" w:rsidRPr="008F7CDF">
        <w:rPr>
          <w:rStyle w:val="Hyperlink"/>
          <w:b w:val="0"/>
          <w:caps w:val="0"/>
          <w:szCs w:val="22"/>
        </w:rPr>
        <w:t>ata protection</w:t>
      </w:r>
    </w:p>
    <w:p w14:paraId="1A219917" w14:textId="3D64B1CB" w:rsidR="00A76203" w:rsidRPr="008F7CDF" w:rsidRDefault="00A76203" w:rsidP="008F7CDF">
      <w:pPr>
        <w:pStyle w:val="Heading1"/>
        <w:numPr>
          <w:ilvl w:val="0"/>
          <w:numId w:val="0"/>
        </w:numPr>
        <w:rPr>
          <w:b w:val="0"/>
          <w:szCs w:val="22"/>
        </w:rPr>
      </w:pPr>
      <w:r w:rsidRPr="008F7CDF">
        <w:rPr>
          <w:b w:val="0"/>
          <w:szCs w:val="22"/>
        </w:rPr>
        <w:fldChar w:fldCharType="end"/>
      </w:r>
      <w:hyperlink r:id="rId17" w:history="1">
        <w:r w:rsidR="008F7CDF">
          <w:rPr>
            <w:rStyle w:val="Hyperlink"/>
            <w:b w:val="0"/>
            <w:caps w:val="0"/>
            <w:szCs w:val="22"/>
          </w:rPr>
          <w:t>G</w:t>
        </w:r>
        <w:r w:rsidR="008F7CDF" w:rsidRPr="008F7CDF">
          <w:rPr>
            <w:rStyle w:val="Hyperlink"/>
            <w:b w:val="0"/>
            <w:caps w:val="0"/>
            <w:szCs w:val="22"/>
          </w:rPr>
          <w:t>ifts, favours and hospitality</w:t>
        </w:r>
      </w:hyperlink>
    </w:p>
    <w:p w14:paraId="15FACACB" w14:textId="7FA1987D" w:rsidR="00A76203" w:rsidRPr="008F7CDF" w:rsidRDefault="00C20440" w:rsidP="008F7CDF">
      <w:pPr>
        <w:pStyle w:val="Heading1"/>
        <w:numPr>
          <w:ilvl w:val="0"/>
          <w:numId w:val="0"/>
        </w:numPr>
        <w:rPr>
          <w:b w:val="0"/>
          <w:szCs w:val="22"/>
        </w:rPr>
      </w:pPr>
      <w:hyperlink r:id="rId18" w:history="1">
        <w:r w:rsidR="008F7CDF">
          <w:rPr>
            <w:rStyle w:val="Hyperlink"/>
            <w:b w:val="0"/>
            <w:caps w:val="0"/>
            <w:szCs w:val="22"/>
          </w:rPr>
          <w:t>C</w:t>
        </w:r>
        <w:r w:rsidR="008F7CDF" w:rsidRPr="008F7CDF">
          <w:rPr>
            <w:rStyle w:val="Hyperlink"/>
            <w:b w:val="0"/>
            <w:caps w:val="0"/>
            <w:szCs w:val="22"/>
          </w:rPr>
          <w:t>ode of conduct</w:t>
        </w:r>
      </w:hyperlink>
    </w:p>
    <w:p w14:paraId="51429381" w14:textId="77777777" w:rsidR="00A76203" w:rsidRPr="004A594C" w:rsidRDefault="00A76203" w:rsidP="00A76203">
      <w:pPr>
        <w:pStyle w:val="1Hanging"/>
        <w:ind w:left="0" w:firstLine="0"/>
        <w:rPr>
          <w:sz w:val="22"/>
          <w:szCs w:val="22"/>
        </w:rPr>
      </w:pPr>
    </w:p>
    <w:p w14:paraId="022199D4" w14:textId="77777777" w:rsidR="00A76203" w:rsidRPr="004A594C" w:rsidRDefault="00A76203" w:rsidP="00A76203">
      <w:pPr>
        <w:tabs>
          <w:tab w:val="left" w:pos="720"/>
        </w:tabs>
        <w:rPr>
          <w:rFonts w:cs="Arial"/>
          <w:szCs w:val="22"/>
        </w:rPr>
      </w:pPr>
    </w:p>
    <w:p w14:paraId="5E1704F3" w14:textId="77777777" w:rsidR="00A76203" w:rsidRPr="004A594C" w:rsidRDefault="00A76203" w:rsidP="00A76203">
      <w:pPr>
        <w:tabs>
          <w:tab w:val="left" w:pos="720"/>
        </w:tabs>
        <w:rPr>
          <w:rFonts w:cs="Arial"/>
          <w:szCs w:val="22"/>
        </w:rPr>
      </w:pPr>
      <w:r w:rsidRPr="004A594C">
        <w:rPr>
          <w:rFonts w:cs="Arial"/>
          <w:szCs w:val="22"/>
        </w:rPr>
        <w:t>Suppliers are required to complete the below declaration:</w:t>
      </w:r>
    </w:p>
    <w:p w14:paraId="3425BB31" w14:textId="77777777" w:rsidR="00A76203" w:rsidRPr="004A594C" w:rsidRDefault="00A76203" w:rsidP="00A76203">
      <w:pPr>
        <w:tabs>
          <w:tab w:val="left" w:pos="720"/>
        </w:tabs>
        <w:rPr>
          <w:rFonts w:cs="Arial"/>
          <w:szCs w:val="22"/>
        </w:rPr>
      </w:pPr>
    </w:p>
    <w:p w14:paraId="268B1A46" w14:textId="77777777" w:rsidR="00A76203" w:rsidRPr="004A594C" w:rsidRDefault="00A76203" w:rsidP="00A76203">
      <w:pPr>
        <w:tabs>
          <w:tab w:val="left" w:pos="720"/>
        </w:tabs>
        <w:rPr>
          <w:rFonts w:cs="Arial"/>
          <w:szCs w:val="22"/>
        </w:rPr>
      </w:pPr>
      <w:r w:rsidRPr="004A594C">
        <w:rPr>
          <w:rFonts w:cs="Arial"/>
          <w:szCs w:val="22"/>
        </w:rPr>
        <w:t>We have familiarised ourselves with the above strategies and policies and confirm that our working practices will be in accordance with these,</w:t>
      </w:r>
    </w:p>
    <w:p w14:paraId="417BB03E" w14:textId="77777777" w:rsidR="00A76203" w:rsidRPr="004A594C" w:rsidRDefault="00A76203" w:rsidP="00A76203">
      <w:pPr>
        <w:tabs>
          <w:tab w:val="left" w:pos="720"/>
        </w:tabs>
        <w:rPr>
          <w:rFonts w:cs="Arial"/>
          <w:szCs w:val="22"/>
        </w:rPr>
      </w:pPr>
    </w:p>
    <w:p w14:paraId="412518EF" w14:textId="77777777" w:rsidR="00A76203" w:rsidRPr="004A594C" w:rsidRDefault="00A76203" w:rsidP="00A76203">
      <w:pPr>
        <w:tabs>
          <w:tab w:val="left" w:pos="720"/>
        </w:tabs>
        <w:rPr>
          <w:rFonts w:cs="Arial"/>
          <w:szCs w:val="22"/>
        </w:rPr>
      </w:pPr>
    </w:p>
    <w:p w14:paraId="473A5D91" w14:textId="77777777" w:rsidR="00A76203" w:rsidRPr="004A594C" w:rsidRDefault="00A76203" w:rsidP="00A76203">
      <w:pPr>
        <w:tabs>
          <w:tab w:val="left" w:pos="720"/>
        </w:tabs>
        <w:rPr>
          <w:rFonts w:cs="Arial"/>
          <w:szCs w:val="22"/>
        </w:rPr>
      </w:pPr>
    </w:p>
    <w:p w14:paraId="25246E3A" w14:textId="77777777" w:rsidR="00A76203" w:rsidRPr="004A594C" w:rsidRDefault="00A76203" w:rsidP="00A76203">
      <w:pPr>
        <w:tabs>
          <w:tab w:val="left" w:pos="720"/>
        </w:tabs>
        <w:rPr>
          <w:rFonts w:cs="Arial"/>
          <w:szCs w:val="22"/>
        </w:rPr>
      </w:pPr>
      <w:r w:rsidRPr="004A594C">
        <w:rPr>
          <w:rFonts w:cs="Arial"/>
          <w:szCs w:val="22"/>
        </w:rPr>
        <w:t>Signed</w:t>
      </w:r>
      <w:proofErr w:type="gramStart"/>
      <w:r w:rsidRPr="004A594C">
        <w:rPr>
          <w:rFonts w:cs="Arial"/>
          <w:szCs w:val="22"/>
        </w:rPr>
        <w:t xml:space="preserve">: </w:t>
      </w:r>
      <w:r w:rsidRPr="004A594C">
        <w:rPr>
          <w:rFonts w:cs="Arial"/>
          <w:szCs w:val="22"/>
        </w:rPr>
        <w:tab/>
      </w:r>
      <w:r w:rsidRPr="004A594C">
        <w:rPr>
          <w:rFonts w:cs="Arial"/>
          <w:szCs w:val="22"/>
        </w:rPr>
        <w:tab/>
        <w:t>...............................................</w:t>
      </w:r>
      <w:proofErr w:type="gramEnd"/>
    </w:p>
    <w:p w14:paraId="01A565CA" w14:textId="77777777" w:rsidR="00A76203" w:rsidRPr="004A594C" w:rsidRDefault="00A76203" w:rsidP="00A76203">
      <w:pPr>
        <w:tabs>
          <w:tab w:val="left" w:pos="720"/>
        </w:tabs>
        <w:rPr>
          <w:rFonts w:cs="Arial"/>
          <w:szCs w:val="22"/>
        </w:rPr>
      </w:pPr>
    </w:p>
    <w:p w14:paraId="413EAB22" w14:textId="77777777" w:rsidR="00A76203" w:rsidRPr="004A594C" w:rsidRDefault="00A76203" w:rsidP="00A76203">
      <w:pPr>
        <w:tabs>
          <w:tab w:val="left" w:pos="720"/>
        </w:tabs>
        <w:rPr>
          <w:rFonts w:cs="Arial"/>
          <w:szCs w:val="22"/>
        </w:rPr>
      </w:pPr>
      <w:r w:rsidRPr="004A594C">
        <w:rPr>
          <w:rFonts w:cs="Arial"/>
          <w:szCs w:val="22"/>
        </w:rPr>
        <w:t>Name</w:t>
      </w:r>
      <w:proofErr w:type="gramStart"/>
      <w:r w:rsidRPr="004A594C">
        <w:rPr>
          <w:rFonts w:cs="Arial"/>
          <w:szCs w:val="22"/>
        </w:rPr>
        <w:t>:</w:t>
      </w:r>
      <w:r w:rsidRPr="004A594C">
        <w:rPr>
          <w:rFonts w:cs="Arial"/>
          <w:szCs w:val="22"/>
        </w:rPr>
        <w:tab/>
      </w:r>
      <w:r w:rsidRPr="004A594C">
        <w:rPr>
          <w:rFonts w:cs="Arial"/>
          <w:szCs w:val="22"/>
        </w:rPr>
        <w:tab/>
        <w:t xml:space="preserve"> </w:t>
      </w:r>
      <w:r w:rsidRPr="004A594C">
        <w:rPr>
          <w:rFonts w:cs="Arial"/>
          <w:szCs w:val="22"/>
        </w:rPr>
        <w:tab/>
        <w:t>...............................................</w:t>
      </w:r>
      <w:proofErr w:type="gramEnd"/>
    </w:p>
    <w:p w14:paraId="1C380C66" w14:textId="77777777" w:rsidR="00A76203" w:rsidRPr="004A594C" w:rsidRDefault="00A76203" w:rsidP="00A76203">
      <w:pPr>
        <w:tabs>
          <w:tab w:val="left" w:pos="720"/>
        </w:tabs>
        <w:rPr>
          <w:rFonts w:cs="Arial"/>
          <w:szCs w:val="22"/>
        </w:rPr>
      </w:pPr>
    </w:p>
    <w:p w14:paraId="2D406A37" w14:textId="77777777" w:rsidR="00A76203" w:rsidRPr="004A594C" w:rsidRDefault="00A76203" w:rsidP="00A76203">
      <w:pPr>
        <w:tabs>
          <w:tab w:val="left" w:pos="720"/>
        </w:tabs>
        <w:rPr>
          <w:rFonts w:cs="Arial"/>
          <w:szCs w:val="22"/>
        </w:rPr>
      </w:pPr>
      <w:r w:rsidRPr="004A594C">
        <w:rPr>
          <w:rFonts w:cs="Arial"/>
          <w:szCs w:val="22"/>
        </w:rPr>
        <w:t>Supplier name</w:t>
      </w:r>
      <w:proofErr w:type="gramStart"/>
      <w:r w:rsidRPr="004A594C">
        <w:rPr>
          <w:rFonts w:cs="Arial"/>
          <w:szCs w:val="22"/>
        </w:rPr>
        <w:t xml:space="preserve">: </w:t>
      </w:r>
      <w:r w:rsidRPr="004A594C">
        <w:rPr>
          <w:rFonts w:cs="Arial"/>
          <w:szCs w:val="22"/>
        </w:rPr>
        <w:tab/>
        <w:t>................................................</w:t>
      </w:r>
      <w:proofErr w:type="gramEnd"/>
    </w:p>
    <w:p w14:paraId="1B378C8F" w14:textId="77777777" w:rsidR="00A76203" w:rsidRPr="004A594C" w:rsidRDefault="00A76203" w:rsidP="00A76203">
      <w:pPr>
        <w:tabs>
          <w:tab w:val="left" w:pos="720"/>
        </w:tabs>
        <w:rPr>
          <w:rFonts w:cs="Arial"/>
          <w:szCs w:val="22"/>
        </w:rPr>
      </w:pPr>
    </w:p>
    <w:p w14:paraId="3D1815DA" w14:textId="77777777" w:rsidR="00A76203" w:rsidRPr="004A594C" w:rsidRDefault="00A76203" w:rsidP="00A76203">
      <w:pPr>
        <w:tabs>
          <w:tab w:val="left" w:pos="720"/>
        </w:tabs>
        <w:rPr>
          <w:rFonts w:cs="Arial"/>
          <w:szCs w:val="22"/>
        </w:rPr>
      </w:pPr>
      <w:r w:rsidRPr="004A594C">
        <w:rPr>
          <w:rFonts w:cs="Arial"/>
          <w:szCs w:val="22"/>
        </w:rPr>
        <w:t>Date</w:t>
      </w:r>
      <w:proofErr w:type="gramStart"/>
      <w:r w:rsidRPr="004A594C">
        <w:rPr>
          <w:rFonts w:cs="Arial"/>
          <w:szCs w:val="22"/>
        </w:rPr>
        <w:t xml:space="preserve">: </w:t>
      </w:r>
      <w:r w:rsidRPr="004A594C">
        <w:rPr>
          <w:rFonts w:cs="Arial"/>
          <w:szCs w:val="22"/>
        </w:rPr>
        <w:tab/>
      </w:r>
      <w:r w:rsidRPr="004A594C">
        <w:rPr>
          <w:rFonts w:cs="Arial"/>
          <w:szCs w:val="22"/>
        </w:rPr>
        <w:tab/>
      </w:r>
      <w:r w:rsidRPr="004A594C">
        <w:rPr>
          <w:rFonts w:cs="Arial"/>
          <w:szCs w:val="22"/>
        </w:rPr>
        <w:tab/>
        <w:t>.................................................</w:t>
      </w:r>
      <w:proofErr w:type="gramEnd"/>
    </w:p>
    <w:p w14:paraId="600B261C" w14:textId="77777777" w:rsidR="00A76203" w:rsidRDefault="00A76203" w:rsidP="00A110A9">
      <w:pPr>
        <w:widowControl w:val="0"/>
        <w:rPr>
          <w:rFonts w:cs="Arial"/>
          <w:szCs w:val="22"/>
        </w:rPr>
      </w:pPr>
    </w:p>
    <w:p w14:paraId="26C1D8D0" w14:textId="77777777" w:rsidR="00E278E6" w:rsidRDefault="00E278E6" w:rsidP="00A110A9">
      <w:pPr>
        <w:widowControl w:val="0"/>
        <w:rPr>
          <w:rFonts w:cs="Arial"/>
          <w:szCs w:val="22"/>
        </w:rPr>
      </w:pPr>
    </w:p>
    <w:p w14:paraId="4C129EF7" w14:textId="77777777" w:rsidR="008F7CDF" w:rsidRDefault="008F7CDF">
      <w:pPr>
        <w:rPr>
          <w:rFonts w:cs="Arial"/>
          <w:szCs w:val="22"/>
        </w:rPr>
      </w:pPr>
      <w:r>
        <w:rPr>
          <w:rFonts w:cs="Arial"/>
          <w:szCs w:val="22"/>
        </w:rPr>
        <w:br w:type="page"/>
      </w:r>
    </w:p>
    <w:p w14:paraId="75A778D4" w14:textId="4482039B" w:rsidR="00E278E6" w:rsidRDefault="008F7CDF">
      <w:pPr>
        <w:rPr>
          <w:rFonts w:cs="Arial"/>
          <w:szCs w:val="22"/>
        </w:rPr>
      </w:pPr>
      <w:r w:rsidRPr="008F7CDF">
        <w:rPr>
          <w:rFonts w:cs="Arial"/>
          <w:noProof/>
          <w:szCs w:val="22"/>
          <w:lang w:val="en-US" w:eastAsia="en-US"/>
        </w:rPr>
        <w:lastRenderedPageBreak/>
        <mc:AlternateContent>
          <mc:Choice Requires="wps">
            <w:drawing>
              <wp:anchor distT="0" distB="0" distL="114300" distR="114300" simplePos="0" relativeHeight="251673600" behindDoc="0" locked="0" layoutInCell="1" allowOverlap="1" wp14:anchorId="4AD13736" wp14:editId="573FEDA7">
                <wp:simplePos x="0" y="0"/>
                <wp:positionH relativeFrom="column">
                  <wp:posOffset>2216785</wp:posOffset>
                </wp:positionH>
                <wp:positionV relativeFrom="paragraph">
                  <wp:posOffset>2514600</wp:posOffset>
                </wp:positionV>
                <wp:extent cx="2374265" cy="1403985"/>
                <wp:effectExtent l="0" t="0" r="0" b="254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016935C9"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3C412182"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1" type="#_x0000_t202" style="position:absolute;margin-left:174.55pt;margin-top:198pt;width:186.95pt;height:110.55pt;z-index:2516736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" stroked="f">
                <v:textbox style="mso-fit-shape-to-text:t">
                  <w:txbxContent>
                    <w:p w14:paraId="016935C9"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Blank</w:t>
                      </w:r>
                    </w:p>
                    <w:p w14:paraId="3C412182" w14:textId="77777777" w:rsidR="00C20440" w:rsidRPr="008F7CDF" w:rsidRDefault="00C20440" w:rsidP="008F7CDF">
                      <w:pPr>
                        <w:jc w:val="center"/>
                        <w:rPr>
                          <w:b/>
                          <w:color w:val="BFBFBF" w:themeColor="background1" w:themeShade="BF"/>
                          <w:sz w:val="96"/>
                          <w:szCs w:val="96"/>
                        </w:rPr>
                      </w:pPr>
                      <w:r w:rsidRPr="008F7CDF">
                        <w:rPr>
                          <w:b/>
                          <w:color w:val="BFBFBF" w:themeColor="background1" w:themeShade="BF"/>
                          <w:sz w:val="96"/>
                          <w:szCs w:val="96"/>
                        </w:rPr>
                        <w:t>Page</w:t>
                      </w:r>
                    </w:p>
                  </w:txbxContent>
                </v:textbox>
              </v:shape>
            </w:pict>
          </mc:Fallback>
        </mc:AlternateContent>
      </w:r>
      <w:r w:rsidR="00E278E6">
        <w:rPr>
          <w:rFonts w:cs="Arial"/>
          <w:szCs w:val="22"/>
        </w:rPr>
        <w:br w:type="page"/>
      </w:r>
    </w:p>
    <w:p w14:paraId="34D351FB" w14:textId="0B7657EC" w:rsidR="00E278E6" w:rsidRPr="00E278E6" w:rsidRDefault="00C45536" w:rsidP="005B4664">
      <w:pPr>
        <w:pStyle w:val="Heading1"/>
        <w:numPr>
          <w:ilvl w:val="0"/>
          <w:numId w:val="0"/>
        </w:numPr>
        <w:pBdr>
          <w:top w:val="single" w:sz="4" w:space="1" w:color="auto"/>
          <w:bottom w:val="single" w:sz="4" w:space="1" w:color="auto"/>
        </w:pBdr>
      </w:pPr>
      <w:bookmarkStart w:id="55" w:name="_Toc441242217"/>
      <w:r>
        <w:lastRenderedPageBreak/>
        <w:t>APPENDIX H</w:t>
      </w:r>
      <w:r w:rsidR="00E278E6" w:rsidRPr="006E36AD">
        <w:t xml:space="preserve"> </w:t>
      </w:r>
      <w:r w:rsidR="00D96FD0">
        <w:t xml:space="preserve">– </w:t>
      </w:r>
      <w:r w:rsidR="00FD7AB2">
        <w:t xml:space="preserve">details of the </w:t>
      </w:r>
      <w:r w:rsidR="00232D59">
        <w:t xml:space="preserve">CURRENT </w:t>
      </w:r>
      <w:r w:rsidR="00E278E6" w:rsidRPr="006E36AD">
        <w:t>University Printing Fleet</w:t>
      </w:r>
      <w:bookmarkEnd w:id="55"/>
      <w:r w:rsidR="00232D59">
        <w:t xml:space="preserve"> </w:t>
      </w:r>
      <w:r w:rsidR="00FD7AB2">
        <w:t xml:space="preserve">and </w:t>
      </w:r>
      <w:r w:rsidR="00232D59">
        <w:t>NEW DEVICES REQUIRED</w:t>
      </w:r>
      <w:r w:rsidR="00FD7AB2">
        <w:t xml:space="preserve"> from inception of the new contract</w:t>
      </w:r>
    </w:p>
    <w:p w14:paraId="29FCD27E" w14:textId="12956094" w:rsidR="005B4664" w:rsidRDefault="00CD6F0F">
      <w:pPr>
        <w:widowControl w:val="0"/>
        <w:rPr>
          <w:rFonts w:cs="Arial"/>
          <w:b/>
          <w:szCs w:val="22"/>
        </w:rPr>
      </w:pPr>
      <w:r>
        <w:rPr>
          <w:rFonts w:cs="Arial"/>
          <w:b/>
          <w:noProof/>
          <w:szCs w:val="22"/>
          <w:lang w:val="en-US" w:eastAsia="en-US"/>
        </w:rPr>
        <w:drawing>
          <wp:anchor distT="0" distB="0" distL="114300" distR="114300" simplePos="0" relativeHeight="251678720" behindDoc="0" locked="0" layoutInCell="1" allowOverlap="1" wp14:anchorId="39B25250" wp14:editId="44C1ECE0">
            <wp:simplePos x="0" y="0"/>
            <wp:positionH relativeFrom="column">
              <wp:posOffset>0</wp:posOffset>
            </wp:positionH>
            <wp:positionV relativeFrom="paragraph">
              <wp:posOffset>-3175</wp:posOffset>
            </wp:positionV>
            <wp:extent cx="2465070" cy="7037070"/>
            <wp:effectExtent l="0" t="0" r="0" b="0"/>
            <wp:wrapSquare wrapText="bothSides"/>
            <wp:docPr id="9" name="Picture 9" descr="C:\Users\s2100140\Desktop\Prin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2100140\Desktop\Printer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5070" cy="7037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120CAB" w14:textId="77777777" w:rsidR="0080393E" w:rsidRDefault="0080393E">
      <w:pPr>
        <w:widowControl w:val="0"/>
        <w:rPr>
          <w:rFonts w:cs="Arial"/>
          <w:b/>
          <w:szCs w:val="22"/>
        </w:rPr>
      </w:pPr>
    </w:p>
    <w:p w14:paraId="1D7CB153" w14:textId="4A2F00AF" w:rsidR="0080393E" w:rsidRDefault="00BD4AF4">
      <w:pPr>
        <w:widowControl w:val="0"/>
        <w:rPr>
          <w:rFonts w:cs="Arial"/>
          <w:b/>
          <w:szCs w:val="22"/>
        </w:rPr>
      </w:pPr>
      <w:r>
        <w:rPr>
          <w:rFonts w:cs="Arial"/>
          <w:b/>
          <w:noProof/>
          <w:szCs w:val="22"/>
          <w:lang w:val="en-US" w:eastAsia="en-US"/>
        </w:rPr>
        <w:drawing>
          <wp:inline distT="0" distB="0" distL="0" distR="0" wp14:anchorId="083A26D3" wp14:editId="39F019AF">
            <wp:extent cx="2973788" cy="1558333"/>
            <wp:effectExtent l="0" t="0" r="0" b="3810"/>
            <wp:docPr id="13" name="Picture 13" descr="C:\Users\s2100140\Desktop\New Printing Devi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2100140\Desktop\New Printing Devic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3705" cy="1558290"/>
                    </a:xfrm>
                    <a:prstGeom prst="rect">
                      <a:avLst/>
                    </a:prstGeom>
                    <a:noFill/>
                    <a:ln>
                      <a:noFill/>
                    </a:ln>
                  </pic:spPr>
                </pic:pic>
              </a:graphicData>
            </a:graphic>
          </wp:inline>
        </w:drawing>
      </w:r>
    </w:p>
    <w:p w14:paraId="7F7542DC" w14:textId="77777777" w:rsidR="0057268D" w:rsidRDefault="0057268D">
      <w:pPr>
        <w:widowControl w:val="0"/>
        <w:rPr>
          <w:rFonts w:cs="Arial"/>
          <w:b/>
          <w:szCs w:val="22"/>
        </w:rPr>
      </w:pPr>
    </w:p>
    <w:p w14:paraId="5092E995" w14:textId="77777777" w:rsidR="0057268D" w:rsidRDefault="0057268D">
      <w:pPr>
        <w:widowControl w:val="0"/>
        <w:rPr>
          <w:rFonts w:cs="Arial"/>
          <w:b/>
          <w:szCs w:val="22"/>
        </w:rPr>
      </w:pPr>
    </w:p>
    <w:p w14:paraId="0BBC4A0B" w14:textId="47ACD185" w:rsidR="003C2F69" w:rsidRDefault="00CD6F0F">
      <w:pPr>
        <w:rPr>
          <w:rFonts w:cs="Arial"/>
          <w:b/>
          <w:szCs w:val="22"/>
        </w:rPr>
      </w:pPr>
      <w:r>
        <w:rPr>
          <w:rFonts w:cs="Arial"/>
          <w:b/>
          <w:noProof/>
          <w:szCs w:val="22"/>
          <w:lang w:val="en-US" w:eastAsia="en-US"/>
        </w:rPr>
        <w:drawing>
          <wp:inline distT="0" distB="0" distL="0" distR="0" wp14:anchorId="217F8608" wp14:editId="60B2D546">
            <wp:extent cx="2966085" cy="2178685"/>
            <wp:effectExtent l="0" t="0" r="5715" b="0"/>
            <wp:docPr id="1" name="Picture 1" descr="C:\Users\s2100140\Desktop\Printer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2100140\Desktop\Printers 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6085" cy="2178685"/>
                    </a:xfrm>
                    <a:prstGeom prst="rect">
                      <a:avLst/>
                    </a:prstGeom>
                    <a:noFill/>
                    <a:ln>
                      <a:noFill/>
                    </a:ln>
                  </pic:spPr>
                </pic:pic>
              </a:graphicData>
            </a:graphic>
          </wp:inline>
        </w:drawing>
      </w:r>
    </w:p>
    <w:p w14:paraId="7F7688F6" w14:textId="77777777" w:rsidR="003C2F69" w:rsidRDefault="003C2F69">
      <w:pPr>
        <w:rPr>
          <w:rFonts w:cs="Arial"/>
          <w:b/>
          <w:szCs w:val="22"/>
        </w:rPr>
      </w:pPr>
    </w:p>
    <w:p w14:paraId="01714F3D" w14:textId="77777777" w:rsidR="003C2F69" w:rsidRDefault="003C2F69">
      <w:pPr>
        <w:rPr>
          <w:rFonts w:cs="Arial"/>
          <w:b/>
          <w:szCs w:val="22"/>
        </w:rPr>
      </w:pPr>
    </w:p>
    <w:p w14:paraId="72F99306" w14:textId="77777777" w:rsidR="003C2F69" w:rsidRDefault="003C2F69">
      <w:pPr>
        <w:rPr>
          <w:rFonts w:cs="Arial"/>
          <w:b/>
          <w:szCs w:val="22"/>
        </w:rPr>
      </w:pPr>
    </w:p>
    <w:p w14:paraId="6B8A5267" w14:textId="77777777" w:rsidR="003C2F69" w:rsidRDefault="003C2F69">
      <w:pPr>
        <w:rPr>
          <w:rFonts w:cs="Arial"/>
          <w:b/>
          <w:szCs w:val="22"/>
        </w:rPr>
      </w:pPr>
    </w:p>
    <w:p w14:paraId="34881D26" w14:textId="77777777" w:rsidR="003C2F69" w:rsidRDefault="003C2F69">
      <w:pPr>
        <w:rPr>
          <w:rFonts w:cs="Arial"/>
          <w:b/>
          <w:szCs w:val="22"/>
        </w:rPr>
      </w:pPr>
    </w:p>
    <w:p w14:paraId="64D30BA7" w14:textId="77777777" w:rsidR="003C2F69" w:rsidRDefault="003C2F69">
      <w:pPr>
        <w:rPr>
          <w:rFonts w:cs="Arial"/>
          <w:b/>
          <w:szCs w:val="22"/>
        </w:rPr>
      </w:pPr>
    </w:p>
    <w:p w14:paraId="0F72DF23" w14:textId="77777777" w:rsidR="003C2F69" w:rsidRDefault="003C2F69">
      <w:pPr>
        <w:rPr>
          <w:rFonts w:cs="Arial"/>
          <w:b/>
          <w:szCs w:val="22"/>
        </w:rPr>
      </w:pPr>
    </w:p>
    <w:p w14:paraId="44E6F08C" w14:textId="77777777" w:rsidR="003C2F69" w:rsidRDefault="003C2F69">
      <w:pPr>
        <w:rPr>
          <w:rFonts w:cs="Arial"/>
          <w:b/>
          <w:szCs w:val="22"/>
        </w:rPr>
      </w:pPr>
    </w:p>
    <w:p w14:paraId="6AA6F27D" w14:textId="77777777" w:rsidR="003C2F69" w:rsidRDefault="003C2F69">
      <w:pPr>
        <w:rPr>
          <w:rFonts w:cs="Arial"/>
          <w:b/>
          <w:szCs w:val="22"/>
        </w:rPr>
      </w:pPr>
    </w:p>
    <w:p w14:paraId="21B19821" w14:textId="77777777" w:rsidR="003C2F69" w:rsidRDefault="003C2F69">
      <w:pPr>
        <w:rPr>
          <w:rFonts w:cs="Arial"/>
          <w:b/>
          <w:szCs w:val="22"/>
        </w:rPr>
      </w:pPr>
    </w:p>
    <w:p w14:paraId="3525E0FD" w14:textId="77777777" w:rsidR="003C2F69" w:rsidRDefault="003C2F69">
      <w:pPr>
        <w:rPr>
          <w:rFonts w:cs="Arial"/>
          <w:b/>
          <w:szCs w:val="22"/>
        </w:rPr>
      </w:pPr>
    </w:p>
    <w:p w14:paraId="093509D4" w14:textId="77777777" w:rsidR="003C2F69" w:rsidRDefault="003C2F69">
      <w:pPr>
        <w:rPr>
          <w:rFonts w:cs="Arial"/>
          <w:b/>
          <w:szCs w:val="22"/>
        </w:rPr>
      </w:pPr>
    </w:p>
    <w:p w14:paraId="52C6BB2B" w14:textId="77777777" w:rsidR="003C2F69" w:rsidRDefault="003C2F69">
      <w:pPr>
        <w:rPr>
          <w:rFonts w:cs="Arial"/>
          <w:b/>
          <w:szCs w:val="22"/>
        </w:rPr>
      </w:pPr>
    </w:p>
    <w:p w14:paraId="2D074075" w14:textId="77777777" w:rsidR="003C2F69" w:rsidRDefault="003C2F69">
      <w:pPr>
        <w:rPr>
          <w:rFonts w:cs="Arial"/>
          <w:b/>
          <w:szCs w:val="22"/>
        </w:rPr>
      </w:pPr>
    </w:p>
    <w:p w14:paraId="0A408832" w14:textId="77777777" w:rsidR="003C2F69" w:rsidRDefault="003C2F69">
      <w:pPr>
        <w:rPr>
          <w:rFonts w:cs="Arial"/>
          <w:b/>
          <w:szCs w:val="22"/>
        </w:rPr>
      </w:pPr>
    </w:p>
    <w:p w14:paraId="68B5A8C6" w14:textId="77777777" w:rsidR="003C2F69" w:rsidRDefault="003C2F69">
      <w:pPr>
        <w:rPr>
          <w:rFonts w:cs="Arial"/>
          <w:b/>
          <w:szCs w:val="22"/>
        </w:rPr>
      </w:pPr>
    </w:p>
    <w:p w14:paraId="2F17D61E" w14:textId="60DE5F8E" w:rsidR="0057268D" w:rsidRDefault="0057268D">
      <w:pPr>
        <w:rPr>
          <w:rFonts w:cs="Arial"/>
          <w:b/>
          <w:szCs w:val="22"/>
        </w:rPr>
      </w:pPr>
    </w:p>
    <w:p w14:paraId="55B08773" w14:textId="77777777" w:rsidR="006F34D9" w:rsidRDefault="006F34D9" w:rsidP="006F34D9"/>
    <w:p w14:paraId="066F6F76" w14:textId="77777777" w:rsidR="003C2F69" w:rsidRDefault="003C2F69" w:rsidP="006F34D9"/>
    <w:p w14:paraId="7C13BA5C" w14:textId="7E11D364" w:rsidR="003C2F69" w:rsidRDefault="003C2F69" w:rsidP="006F34D9"/>
    <w:p w14:paraId="1BE159FA" w14:textId="2E1B1158" w:rsidR="003C2F69" w:rsidRDefault="003C2F69" w:rsidP="006F34D9"/>
    <w:p w14:paraId="5F753010" w14:textId="77777777" w:rsidR="003C2F69" w:rsidRDefault="003C2F69">
      <w:r>
        <w:br w:type="page"/>
      </w:r>
    </w:p>
    <w:p w14:paraId="3A035D32" w14:textId="0CE79F7D" w:rsidR="003C2F69" w:rsidRDefault="003C2F69" w:rsidP="006F34D9">
      <w:r w:rsidRPr="008F7CDF">
        <w:rPr>
          <w:rFonts w:cs="Arial"/>
          <w:noProof/>
          <w:szCs w:val="22"/>
          <w:lang w:val="en-US" w:eastAsia="en-US"/>
        </w:rPr>
        <w:lastRenderedPageBreak/>
        <mc:AlternateContent>
          <mc:Choice Requires="wps">
            <w:drawing>
              <wp:anchor distT="0" distB="0" distL="114300" distR="114300" simplePos="0" relativeHeight="251677696" behindDoc="0" locked="0" layoutInCell="1" allowOverlap="1" wp14:anchorId="03D7CC6A" wp14:editId="73BB2C32">
                <wp:simplePos x="0" y="0"/>
                <wp:positionH relativeFrom="column">
                  <wp:posOffset>1767205</wp:posOffset>
                </wp:positionH>
                <wp:positionV relativeFrom="paragraph">
                  <wp:posOffset>3170555</wp:posOffset>
                </wp:positionV>
                <wp:extent cx="2374265" cy="1403985"/>
                <wp:effectExtent l="0" t="0" r="0" b="25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noFill/>
                          <a:miter lim="800000"/>
                          <a:headEnd/>
                          <a:tailEnd/>
                        </a:ln>
                      </wps:spPr>
                      <wps:txbx>
                        <w:txbxContent>
                          <w:p w14:paraId="6B6342F5" w14:textId="77777777" w:rsidR="00C20440" w:rsidRPr="008F7CDF" w:rsidRDefault="00C20440" w:rsidP="0057268D">
                            <w:pPr>
                              <w:jc w:val="center"/>
                              <w:rPr>
                                <w:b/>
                                <w:color w:val="BFBFBF" w:themeColor="background1" w:themeShade="BF"/>
                                <w:sz w:val="96"/>
                                <w:szCs w:val="96"/>
                              </w:rPr>
                            </w:pPr>
                            <w:r w:rsidRPr="008F7CDF">
                              <w:rPr>
                                <w:b/>
                                <w:color w:val="BFBFBF" w:themeColor="background1" w:themeShade="BF"/>
                                <w:sz w:val="96"/>
                                <w:szCs w:val="96"/>
                              </w:rPr>
                              <w:t>Blank</w:t>
                            </w:r>
                          </w:p>
                          <w:p w14:paraId="5A0CA8AA" w14:textId="77777777" w:rsidR="00C20440" w:rsidRPr="008F7CDF" w:rsidRDefault="00C20440" w:rsidP="0057268D">
                            <w:pPr>
                              <w:jc w:val="center"/>
                              <w:rPr>
                                <w:b/>
                                <w:color w:val="BFBFBF" w:themeColor="background1" w:themeShade="BF"/>
                                <w:sz w:val="96"/>
                                <w:szCs w:val="96"/>
                              </w:rPr>
                            </w:pPr>
                            <w:r w:rsidRPr="008F7CDF">
                              <w:rPr>
                                <w:b/>
                                <w:color w:val="BFBFBF" w:themeColor="background1" w:themeShade="BF"/>
                                <w:sz w:val="96"/>
                                <w:szCs w:val="96"/>
                              </w:rPr>
                              <w:t>Page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2" type="#_x0000_t202" style="position:absolute;margin-left:139.15pt;margin-top:249.65pt;width:186.95pt;height:110.55pt;z-index:25167769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" stroked="f">
                <v:textbox style="mso-fit-shape-to-text:t">
                  <w:txbxContent>
                    <w:p w14:paraId="6B6342F5" w14:textId="77777777" w:rsidR="00C20440" w:rsidRPr="008F7CDF" w:rsidRDefault="00C20440" w:rsidP="0057268D">
                      <w:pPr>
                        <w:jc w:val="center"/>
                        <w:rPr>
                          <w:b/>
                          <w:color w:val="BFBFBF" w:themeColor="background1" w:themeShade="BF"/>
                          <w:sz w:val="96"/>
                          <w:szCs w:val="96"/>
                        </w:rPr>
                      </w:pPr>
                      <w:r w:rsidRPr="008F7CDF">
                        <w:rPr>
                          <w:b/>
                          <w:color w:val="BFBFBF" w:themeColor="background1" w:themeShade="BF"/>
                          <w:sz w:val="96"/>
                          <w:szCs w:val="96"/>
                        </w:rPr>
                        <w:t>Blank</w:t>
                      </w:r>
                    </w:p>
                    <w:p w14:paraId="5A0CA8AA" w14:textId="77777777" w:rsidR="00C20440" w:rsidRPr="008F7CDF" w:rsidRDefault="00C20440" w:rsidP="0057268D">
                      <w:pPr>
                        <w:jc w:val="center"/>
                        <w:rPr>
                          <w:b/>
                          <w:color w:val="BFBFBF" w:themeColor="background1" w:themeShade="BF"/>
                          <w:sz w:val="96"/>
                          <w:szCs w:val="96"/>
                        </w:rPr>
                      </w:pPr>
                      <w:r w:rsidRPr="008F7CDF">
                        <w:rPr>
                          <w:b/>
                          <w:color w:val="BFBFBF" w:themeColor="background1" w:themeShade="BF"/>
                          <w:sz w:val="96"/>
                          <w:szCs w:val="96"/>
                        </w:rPr>
                        <w:t>Page</w:t>
                      </w:r>
                    </w:p>
                  </w:txbxContent>
                </v:textbox>
              </v:shape>
            </w:pict>
          </mc:Fallback>
        </mc:AlternateContent>
      </w:r>
    </w:p>
    <w:p w14:paraId="2DC1C083" w14:textId="77777777" w:rsidR="003C2F69" w:rsidRDefault="003C2F69" w:rsidP="006F34D9">
      <w:pPr>
        <w:sectPr w:rsidR="003C2F69" w:rsidSect="00185F8F">
          <w:headerReference w:type="even" r:id="rId22"/>
          <w:footerReference w:type="default" r:id="rId23"/>
          <w:endnotePr>
            <w:numFmt w:val="decimal"/>
          </w:endnotePr>
          <w:pgSz w:w="11909" w:h="16834" w:code="9"/>
          <w:pgMar w:top="851" w:right="851" w:bottom="851" w:left="851" w:header="425" w:footer="431" w:gutter="0"/>
          <w:cols w:space="720"/>
          <w:noEndnote/>
        </w:sectPr>
      </w:pPr>
    </w:p>
    <w:p w14:paraId="3AC40139" w14:textId="7E974902" w:rsidR="006F34D9" w:rsidRPr="00E278E6" w:rsidRDefault="006F34D9" w:rsidP="006F34D9">
      <w:pPr>
        <w:pStyle w:val="Heading1"/>
        <w:numPr>
          <w:ilvl w:val="0"/>
          <w:numId w:val="0"/>
        </w:numPr>
        <w:pBdr>
          <w:top w:val="single" w:sz="4" w:space="1" w:color="auto"/>
          <w:bottom w:val="single" w:sz="4" w:space="1" w:color="auto"/>
        </w:pBdr>
      </w:pPr>
      <w:r>
        <w:lastRenderedPageBreak/>
        <w:t>APPENDIX J</w:t>
      </w:r>
      <w:r w:rsidRPr="006E36AD">
        <w:t xml:space="preserve"> </w:t>
      </w:r>
      <w:r>
        <w:t>– NETWORK DIAGRAM</w:t>
      </w:r>
    </w:p>
    <w:p w14:paraId="7218C17E" w14:textId="77777777" w:rsidR="006F34D9" w:rsidRDefault="006F34D9" w:rsidP="006F34D9">
      <w:pPr>
        <w:rPr>
          <w:noProof/>
          <w:lang w:val="en-US"/>
        </w:rPr>
      </w:pPr>
    </w:p>
    <w:p w14:paraId="3FB1A7DD" w14:textId="77777777" w:rsidR="006F34D9" w:rsidRDefault="006F34D9" w:rsidP="006F34D9">
      <w:pPr>
        <w:sectPr w:rsidR="006F34D9" w:rsidSect="006F34D9">
          <w:endnotePr>
            <w:numFmt w:val="decimal"/>
          </w:endnotePr>
          <w:pgSz w:w="23814" w:h="16840" w:orient="landscape" w:code="8"/>
          <w:pgMar w:top="851" w:right="851" w:bottom="851" w:left="851" w:header="425" w:footer="431" w:gutter="0"/>
          <w:cols w:space="720"/>
          <w:noEndnote/>
        </w:sectPr>
      </w:pPr>
      <w:r>
        <w:rPr>
          <w:noProof/>
          <w:lang w:val="en-US" w:eastAsia="en-US"/>
        </w:rPr>
        <w:drawing>
          <wp:inline distT="0" distB="0" distL="0" distR="0" wp14:anchorId="6596DECD" wp14:editId="360A8D2C">
            <wp:extent cx="13848522" cy="8905461"/>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oG_WAN_Mar15.png"/>
                    <pic:cNvPicPr/>
                  </pic:nvPicPr>
                  <pic:blipFill>
                    <a:blip r:embed="rId24">
                      <a:extLst>
                        <a:ext uri="{28A0092B-C50C-407E-A947-70E740481C1C}">
                          <a14:useLocalDpi xmlns:a14="http://schemas.microsoft.com/office/drawing/2010/main" val="0"/>
                        </a:ext>
                      </a:extLst>
                    </a:blip>
                    <a:stretch>
                      <a:fillRect/>
                    </a:stretch>
                  </pic:blipFill>
                  <pic:spPr>
                    <a:xfrm>
                      <a:off x="0" y="0"/>
                      <a:ext cx="13848522" cy="8905461"/>
                    </a:xfrm>
                    <a:prstGeom prst="rect">
                      <a:avLst/>
                    </a:prstGeom>
                  </pic:spPr>
                </pic:pic>
              </a:graphicData>
            </a:graphic>
          </wp:inline>
        </w:drawing>
      </w:r>
    </w:p>
    <w:p w14:paraId="3CDFA900" w14:textId="77777777" w:rsidR="0057268D" w:rsidRPr="00E278E6" w:rsidRDefault="0057268D" w:rsidP="00D710E4">
      <w:pPr>
        <w:widowControl w:val="0"/>
        <w:rPr>
          <w:rFonts w:cs="Arial"/>
          <w:b/>
          <w:szCs w:val="22"/>
        </w:rPr>
      </w:pPr>
    </w:p>
    <w:sectPr w:rsidR="0057268D" w:rsidRPr="00E278E6" w:rsidSect="00185F8F">
      <w:endnotePr>
        <w:numFmt w:val="decimal"/>
      </w:endnotePr>
      <w:pgSz w:w="11909" w:h="16834" w:code="9"/>
      <w:pgMar w:top="851" w:right="851" w:bottom="851" w:left="851" w:header="425" w:footer="4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0E419" w14:textId="77777777" w:rsidR="00C20440" w:rsidRDefault="00C20440">
      <w:pPr>
        <w:spacing w:line="20" w:lineRule="exact"/>
      </w:pPr>
    </w:p>
  </w:endnote>
  <w:endnote w:type="continuationSeparator" w:id="0">
    <w:p w14:paraId="777C6955" w14:textId="77777777" w:rsidR="00C20440" w:rsidRDefault="00C20440">
      <w:pPr>
        <w:spacing w:line="20" w:lineRule="exact"/>
      </w:pPr>
      <w:r>
        <w:t xml:space="preserve"> </w:t>
      </w:r>
    </w:p>
  </w:endnote>
  <w:endnote w:type="continuationNotice" w:id="1">
    <w:p w14:paraId="4837BF87" w14:textId="77777777" w:rsidR="00C20440" w:rsidRDefault="00C20440">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4A3B1" w14:textId="77777777" w:rsidR="00C20440" w:rsidRDefault="00C20440" w:rsidP="006A3734">
    <w:pPr>
      <w:pStyle w:val="Footer"/>
      <w:pBdr>
        <w:top w:val="single" w:sz="6" w:space="1" w:color="auto"/>
      </w:pBdr>
      <w:tabs>
        <w:tab w:val="clear" w:pos="4153"/>
        <w:tab w:val="clear" w:pos="8306"/>
      </w:tabs>
      <w:ind w:right="-43"/>
    </w:pPr>
  </w:p>
  <w:p w14:paraId="1738A262" w14:textId="77777777" w:rsidR="00C20440" w:rsidRPr="006A3734" w:rsidRDefault="00C20440" w:rsidP="00074357">
    <w:pPr>
      <w:pStyle w:val="Footer"/>
      <w:tabs>
        <w:tab w:val="clear" w:pos="8306"/>
      </w:tabs>
      <w:ind w:right="-43"/>
      <w:jc w:val="center"/>
      <w:rPr>
        <w:sz w:val="18"/>
        <w:szCs w:val="18"/>
      </w:rPr>
    </w:pPr>
    <w:r w:rsidRPr="006A3734">
      <w:rPr>
        <w:rFonts w:cs="Arial"/>
        <w:sz w:val="18"/>
        <w:szCs w:val="18"/>
      </w:rPr>
      <w:t xml:space="preserve">Page </w:t>
    </w:r>
    <w:r w:rsidRPr="006A3734">
      <w:rPr>
        <w:rFonts w:cs="Arial"/>
        <w:sz w:val="18"/>
        <w:szCs w:val="18"/>
      </w:rPr>
      <w:fldChar w:fldCharType="begin"/>
    </w:r>
    <w:r w:rsidRPr="006A3734">
      <w:rPr>
        <w:rFonts w:cs="Arial"/>
        <w:sz w:val="18"/>
        <w:szCs w:val="18"/>
      </w:rPr>
      <w:instrText xml:space="preserve"> PAGE </w:instrText>
    </w:r>
    <w:r w:rsidRPr="006A3734">
      <w:rPr>
        <w:rFonts w:cs="Arial"/>
        <w:sz w:val="18"/>
        <w:szCs w:val="18"/>
      </w:rPr>
      <w:fldChar w:fldCharType="separate"/>
    </w:r>
    <w:r w:rsidR="008365CF">
      <w:rPr>
        <w:rFonts w:cs="Arial"/>
        <w:noProof/>
        <w:sz w:val="18"/>
        <w:szCs w:val="18"/>
      </w:rPr>
      <w:t>1</w:t>
    </w:r>
    <w:r w:rsidRPr="006A3734">
      <w:rPr>
        <w:rFonts w:cs="Arial"/>
        <w:sz w:val="18"/>
        <w:szCs w:val="18"/>
      </w:rPr>
      <w:fldChar w:fldCharType="end"/>
    </w:r>
    <w:r w:rsidRPr="006A3734">
      <w:rPr>
        <w:rFonts w:cs="Arial"/>
        <w:sz w:val="18"/>
        <w:szCs w:val="18"/>
      </w:rPr>
      <w:t xml:space="preserve"> of </w:t>
    </w:r>
    <w:r w:rsidRPr="006A3734">
      <w:rPr>
        <w:rFonts w:cs="Arial"/>
        <w:sz w:val="18"/>
        <w:szCs w:val="18"/>
      </w:rPr>
      <w:fldChar w:fldCharType="begin"/>
    </w:r>
    <w:r w:rsidRPr="006A3734">
      <w:rPr>
        <w:rFonts w:cs="Arial"/>
        <w:sz w:val="18"/>
        <w:szCs w:val="18"/>
      </w:rPr>
      <w:instrText xml:space="preserve"> NUMPAGES </w:instrText>
    </w:r>
    <w:r w:rsidRPr="006A3734">
      <w:rPr>
        <w:rFonts w:cs="Arial"/>
        <w:sz w:val="18"/>
        <w:szCs w:val="18"/>
      </w:rPr>
      <w:fldChar w:fldCharType="separate"/>
    </w:r>
    <w:r w:rsidR="008365CF">
      <w:rPr>
        <w:rFonts w:cs="Arial"/>
        <w:noProof/>
        <w:sz w:val="18"/>
        <w:szCs w:val="18"/>
      </w:rPr>
      <w:t>32</w:t>
    </w:r>
    <w:r w:rsidRPr="006A3734">
      <w:rPr>
        <w:rFonts w:cs="Arial"/>
        <w:sz w:val="18"/>
        <w:szCs w:val="18"/>
      </w:rPr>
      <w:fldChar w:fldCharType="end"/>
    </w:r>
    <w:hyperlink r:id="rId1" w:tgtFrame="_blank" w:history="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103BC" w14:textId="77777777" w:rsidR="00C20440" w:rsidRDefault="00C20440">
      <w:r>
        <w:separator/>
      </w:r>
    </w:p>
  </w:footnote>
  <w:footnote w:type="continuationSeparator" w:id="0">
    <w:p w14:paraId="59E5ABE5" w14:textId="77777777" w:rsidR="00C20440" w:rsidRDefault="00C20440">
      <w:r>
        <w:continuationSeparator/>
      </w:r>
    </w:p>
  </w:footnote>
  <w:footnote w:type="continuationNotice" w:id="1">
    <w:p w14:paraId="382743EB" w14:textId="77777777" w:rsidR="00C20440" w:rsidRDefault="00C204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C5FA7" w14:textId="77777777" w:rsidR="00C20440" w:rsidRDefault="00C20440">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nsid w:val="01996711"/>
    <w:multiLevelType w:val="hybridMultilevel"/>
    <w:tmpl w:val="8E34D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38814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2">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13490A36"/>
    <w:multiLevelType w:val="hybridMultilevel"/>
    <w:tmpl w:val="B4A80166"/>
    <w:lvl w:ilvl="0" w:tplc="08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14D15A96"/>
    <w:multiLevelType w:val="hybridMultilevel"/>
    <w:tmpl w:val="F740DC2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5">
    <w:nsid w:val="176B1BE1"/>
    <w:multiLevelType w:val="hybridMultilevel"/>
    <w:tmpl w:val="78DE5E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E9500D7"/>
    <w:multiLevelType w:val="hybridMultilevel"/>
    <w:tmpl w:val="82F0AF7A"/>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8">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2">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nsid w:val="377D01DE"/>
    <w:multiLevelType w:val="hybridMultilevel"/>
    <w:tmpl w:val="CB6ED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5">
    <w:nsid w:val="478E5494"/>
    <w:multiLevelType w:val="hybridMultilevel"/>
    <w:tmpl w:val="E8CCA0C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B6C2C5C"/>
    <w:multiLevelType w:val="multilevel"/>
    <w:tmpl w:val="1332CCD4"/>
    <w:name w:val="Plato Schedule Numbering List"/>
    <w:numStyleLink w:val="111111"/>
  </w:abstractNum>
  <w:abstractNum w:abstractNumId="28">
    <w:nsid w:val="4CFD50BE"/>
    <w:multiLevelType w:val="hybridMultilevel"/>
    <w:tmpl w:val="7A2EB892"/>
    <w:lvl w:ilvl="0" w:tplc="6AEEB19E">
      <w:start w:val="1"/>
      <w:numFmt w:val="bullet"/>
      <w:lvlText w:val=""/>
      <w:lvlJc w:val="left"/>
      <w:pPr>
        <w:tabs>
          <w:tab w:val="num" w:pos="1080"/>
        </w:tabs>
        <w:ind w:left="1080" w:hanging="360"/>
      </w:pPr>
      <w:rPr>
        <w:rFonts w:ascii="Symbol" w:hAnsi="Symbol" w:hint="default"/>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0965CCA"/>
    <w:multiLevelType w:val="multilevel"/>
    <w:tmpl w:val="1332CCD4"/>
    <w:name w:val="Appendicies Heading List"/>
    <w:numStyleLink w:val="111111"/>
  </w:abstractNum>
  <w:abstractNum w:abstractNumId="30">
    <w:nsid w:val="51200365"/>
    <w:multiLevelType w:val="multilevel"/>
    <w:tmpl w:val="B136017A"/>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b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1">
    <w:nsid w:val="5594636E"/>
    <w:multiLevelType w:val="hybridMultilevel"/>
    <w:tmpl w:val="65F283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4">
    <w:nsid w:val="5FCE2434"/>
    <w:multiLevelType w:val="hybridMultilevel"/>
    <w:tmpl w:val="19CABFD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5">
    <w:nsid w:val="6127722F"/>
    <w:multiLevelType w:val="hybridMultilevel"/>
    <w:tmpl w:val="A2146A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68776D12"/>
    <w:multiLevelType w:val="hybridMultilevel"/>
    <w:tmpl w:val="5A061D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F6D75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nsid w:val="732343B9"/>
    <w:multiLevelType w:val="hybridMultilevel"/>
    <w:tmpl w:val="96B875D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0">
    <w:nsid w:val="774C7674"/>
    <w:multiLevelType w:val="hybridMultilevel"/>
    <w:tmpl w:val="9B884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8"/>
  </w:num>
  <w:num w:numId="2">
    <w:abstractNumId w:val="30"/>
  </w:num>
  <w:num w:numId="3">
    <w:abstractNumId w:val="19"/>
  </w:num>
  <w:num w:numId="4">
    <w:abstractNumId w:val="20"/>
  </w:num>
  <w:num w:numId="5">
    <w:abstractNumId w:val="7"/>
  </w:num>
  <w:num w:numId="6">
    <w:abstractNumId w:val="26"/>
  </w:num>
  <w:num w:numId="7">
    <w:abstractNumId w:val="22"/>
  </w:num>
  <w:num w:numId="8">
    <w:abstractNumId w:val="18"/>
  </w:num>
  <w:num w:numId="9">
    <w:abstractNumId w:val="4"/>
  </w:num>
  <w:num w:numId="10">
    <w:abstractNumId w:val="3"/>
  </w:num>
  <w:num w:numId="11">
    <w:abstractNumId w:val="2"/>
  </w:num>
  <w:num w:numId="12">
    <w:abstractNumId w:val="1"/>
  </w:num>
  <w:num w:numId="13">
    <w:abstractNumId w:val="0"/>
  </w:num>
  <w:num w:numId="14">
    <w:abstractNumId w:val="41"/>
  </w:num>
  <w:num w:numId="15">
    <w:abstractNumId w:val="11"/>
  </w:num>
  <w:num w:numId="16">
    <w:abstractNumId w:val="36"/>
  </w:num>
  <w:num w:numId="17">
    <w:abstractNumId w:val="10"/>
  </w:num>
  <w:num w:numId="18">
    <w:abstractNumId w:val="24"/>
  </w:num>
  <w:num w:numId="19">
    <w:abstractNumId w:val="21"/>
  </w:num>
  <w:num w:numId="20">
    <w:abstractNumId w:val="32"/>
  </w:num>
  <w:num w:numId="21">
    <w:abstractNumId w:val="17"/>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9"/>
  </w:num>
  <w:num w:numId="27">
    <w:abstractNumId w:val="16"/>
  </w:num>
  <w:num w:numId="28">
    <w:abstractNumId w:val="40"/>
  </w:num>
  <w:num w:numId="29">
    <w:abstractNumId w:val="38"/>
  </w:num>
  <w:num w:numId="30">
    <w:abstractNumId w:val="6"/>
  </w:num>
  <w:num w:numId="31">
    <w:abstractNumId w:val="31"/>
  </w:num>
  <w:num w:numId="32">
    <w:abstractNumId w:val="15"/>
  </w:num>
  <w:num w:numId="33">
    <w:abstractNumId w:val="37"/>
  </w:num>
  <w:num w:numId="34">
    <w:abstractNumId w:val="34"/>
  </w:num>
  <w:num w:numId="35">
    <w:abstractNumId w:val="14"/>
  </w:num>
  <w:num w:numId="36">
    <w:abstractNumId w:val="13"/>
  </w:num>
  <w:num w:numId="37">
    <w:abstractNumId w:val="23"/>
  </w:num>
  <w:num w:numId="38">
    <w:abstractNumId w:val="30"/>
    <w:lvlOverride w:ilvl="0">
      <w:startOverride w:val="2"/>
    </w:lvlOverride>
    <w:lvlOverride w:ilvl="1">
      <w:startOverride w:val="15"/>
    </w:lvlOverride>
  </w:num>
  <w:num w:numId="39">
    <w:abstractNumId w:val="28"/>
  </w:num>
  <w:num w:numId="40">
    <w:abstractNumId w:val="31"/>
  </w:num>
  <w:num w:numId="41">
    <w:abstractNumId w:val="5"/>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36"/>
    <w:rsid w:val="00000F92"/>
    <w:rsid w:val="00001043"/>
    <w:rsid w:val="000014F8"/>
    <w:rsid w:val="00002A5E"/>
    <w:rsid w:val="000033CA"/>
    <w:rsid w:val="00004DDC"/>
    <w:rsid w:val="0000639C"/>
    <w:rsid w:val="000067FA"/>
    <w:rsid w:val="00007985"/>
    <w:rsid w:val="00007A30"/>
    <w:rsid w:val="000109B9"/>
    <w:rsid w:val="000110CC"/>
    <w:rsid w:val="00011988"/>
    <w:rsid w:val="000127AA"/>
    <w:rsid w:val="00012987"/>
    <w:rsid w:val="0001386E"/>
    <w:rsid w:val="0001408F"/>
    <w:rsid w:val="00014A44"/>
    <w:rsid w:val="00016460"/>
    <w:rsid w:val="00020611"/>
    <w:rsid w:val="0002117B"/>
    <w:rsid w:val="000213ED"/>
    <w:rsid w:val="00022304"/>
    <w:rsid w:val="0002409B"/>
    <w:rsid w:val="00024B2F"/>
    <w:rsid w:val="00026CBD"/>
    <w:rsid w:val="00026E28"/>
    <w:rsid w:val="00027C05"/>
    <w:rsid w:val="000318CA"/>
    <w:rsid w:val="0003273C"/>
    <w:rsid w:val="0003289F"/>
    <w:rsid w:val="00034A02"/>
    <w:rsid w:val="000354E9"/>
    <w:rsid w:val="00035A45"/>
    <w:rsid w:val="00037CB6"/>
    <w:rsid w:val="00040A60"/>
    <w:rsid w:val="00040EB9"/>
    <w:rsid w:val="000459DD"/>
    <w:rsid w:val="00052A65"/>
    <w:rsid w:val="0005414E"/>
    <w:rsid w:val="000566D8"/>
    <w:rsid w:val="00056F7F"/>
    <w:rsid w:val="00060D0E"/>
    <w:rsid w:val="00066D70"/>
    <w:rsid w:val="000715C8"/>
    <w:rsid w:val="00071A49"/>
    <w:rsid w:val="00071E44"/>
    <w:rsid w:val="0007280F"/>
    <w:rsid w:val="00072ED1"/>
    <w:rsid w:val="00074357"/>
    <w:rsid w:val="00074D97"/>
    <w:rsid w:val="000763EA"/>
    <w:rsid w:val="00076448"/>
    <w:rsid w:val="000812AE"/>
    <w:rsid w:val="0008330B"/>
    <w:rsid w:val="00087251"/>
    <w:rsid w:val="00087F84"/>
    <w:rsid w:val="00090D6B"/>
    <w:rsid w:val="000910A7"/>
    <w:rsid w:val="00091AEE"/>
    <w:rsid w:val="00092145"/>
    <w:rsid w:val="00092AC6"/>
    <w:rsid w:val="00092C56"/>
    <w:rsid w:val="00094E2D"/>
    <w:rsid w:val="00096F76"/>
    <w:rsid w:val="000A0C5F"/>
    <w:rsid w:val="000A0D22"/>
    <w:rsid w:val="000A208F"/>
    <w:rsid w:val="000A45F8"/>
    <w:rsid w:val="000A5D86"/>
    <w:rsid w:val="000A5E95"/>
    <w:rsid w:val="000A667E"/>
    <w:rsid w:val="000A72F8"/>
    <w:rsid w:val="000B1C66"/>
    <w:rsid w:val="000B21A8"/>
    <w:rsid w:val="000B254C"/>
    <w:rsid w:val="000B29B2"/>
    <w:rsid w:val="000B3946"/>
    <w:rsid w:val="000B5455"/>
    <w:rsid w:val="000B5C9F"/>
    <w:rsid w:val="000C2484"/>
    <w:rsid w:val="000C2E05"/>
    <w:rsid w:val="000C53A9"/>
    <w:rsid w:val="000C68BF"/>
    <w:rsid w:val="000C7C2B"/>
    <w:rsid w:val="000D3881"/>
    <w:rsid w:val="000E211E"/>
    <w:rsid w:val="000E4C53"/>
    <w:rsid w:val="000F232D"/>
    <w:rsid w:val="000F3348"/>
    <w:rsid w:val="000F3500"/>
    <w:rsid w:val="000F3E1D"/>
    <w:rsid w:val="00100B77"/>
    <w:rsid w:val="0010318E"/>
    <w:rsid w:val="0010453E"/>
    <w:rsid w:val="0010577C"/>
    <w:rsid w:val="00105FBC"/>
    <w:rsid w:val="00107510"/>
    <w:rsid w:val="00110F67"/>
    <w:rsid w:val="00113459"/>
    <w:rsid w:val="00115027"/>
    <w:rsid w:val="0011622E"/>
    <w:rsid w:val="001173D2"/>
    <w:rsid w:val="00120702"/>
    <w:rsid w:val="00121282"/>
    <w:rsid w:val="001220B6"/>
    <w:rsid w:val="001223EC"/>
    <w:rsid w:val="00123FAD"/>
    <w:rsid w:val="001245F5"/>
    <w:rsid w:val="001256D9"/>
    <w:rsid w:val="0012683D"/>
    <w:rsid w:val="00131AF8"/>
    <w:rsid w:val="001321F1"/>
    <w:rsid w:val="00132E1A"/>
    <w:rsid w:val="00133ADF"/>
    <w:rsid w:val="0013453C"/>
    <w:rsid w:val="001345B2"/>
    <w:rsid w:val="00134C60"/>
    <w:rsid w:val="00135690"/>
    <w:rsid w:val="001368D7"/>
    <w:rsid w:val="00136BDD"/>
    <w:rsid w:val="00136D23"/>
    <w:rsid w:val="0013718C"/>
    <w:rsid w:val="001406B3"/>
    <w:rsid w:val="00143DF9"/>
    <w:rsid w:val="00144867"/>
    <w:rsid w:val="00144F3B"/>
    <w:rsid w:val="00145725"/>
    <w:rsid w:val="00151AFF"/>
    <w:rsid w:val="00156231"/>
    <w:rsid w:val="0015696A"/>
    <w:rsid w:val="00156E2F"/>
    <w:rsid w:val="00156F3B"/>
    <w:rsid w:val="00157D99"/>
    <w:rsid w:val="0016322B"/>
    <w:rsid w:val="0016383C"/>
    <w:rsid w:val="00166299"/>
    <w:rsid w:val="00167897"/>
    <w:rsid w:val="0017225B"/>
    <w:rsid w:val="00173352"/>
    <w:rsid w:val="0017368C"/>
    <w:rsid w:val="00176DF8"/>
    <w:rsid w:val="001774B4"/>
    <w:rsid w:val="00181D58"/>
    <w:rsid w:val="00183EB0"/>
    <w:rsid w:val="00184673"/>
    <w:rsid w:val="00185C2A"/>
    <w:rsid w:val="00185F8F"/>
    <w:rsid w:val="001863E6"/>
    <w:rsid w:val="0018756A"/>
    <w:rsid w:val="001962E6"/>
    <w:rsid w:val="001A01E3"/>
    <w:rsid w:val="001A1780"/>
    <w:rsid w:val="001A18DF"/>
    <w:rsid w:val="001A3C4D"/>
    <w:rsid w:val="001A7AB1"/>
    <w:rsid w:val="001B1E20"/>
    <w:rsid w:val="001B2EA8"/>
    <w:rsid w:val="001B3C1C"/>
    <w:rsid w:val="001B485F"/>
    <w:rsid w:val="001B4B79"/>
    <w:rsid w:val="001B52D8"/>
    <w:rsid w:val="001C0534"/>
    <w:rsid w:val="001C0799"/>
    <w:rsid w:val="001C210F"/>
    <w:rsid w:val="001C25EB"/>
    <w:rsid w:val="001C4CDC"/>
    <w:rsid w:val="001C59D1"/>
    <w:rsid w:val="001C609B"/>
    <w:rsid w:val="001C63F8"/>
    <w:rsid w:val="001D0473"/>
    <w:rsid w:val="001D1ADF"/>
    <w:rsid w:val="001D3018"/>
    <w:rsid w:val="001D3C18"/>
    <w:rsid w:val="001D54F2"/>
    <w:rsid w:val="001D5C65"/>
    <w:rsid w:val="001D6212"/>
    <w:rsid w:val="001D6345"/>
    <w:rsid w:val="001E322E"/>
    <w:rsid w:val="001E34CD"/>
    <w:rsid w:val="001E378F"/>
    <w:rsid w:val="001E3BC9"/>
    <w:rsid w:val="001E49D6"/>
    <w:rsid w:val="001F0B69"/>
    <w:rsid w:val="001F13E1"/>
    <w:rsid w:val="001F2926"/>
    <w:rsid w:val="001F2F1C"/>
    <w:rsid w:val="001F300D"/>
    <w:rsid w:val="001F3B05"/>
    <w:rsid w:val="001F4B65"/>
    <w:rsid w:val="001F65B5"/>
    <w:rsid w:val="00200E62"/>
    <w:rsid w:val="002014DC"/>
    <w:rsid w:val="00202978"/>
    <w:rsid w:val="00202DAB"/>
    <w:rsid w:val="00204498"/>
    <w:rsid w:val="00205CD6"/>
    <w:rsid w:val="00206015"/>
    <w:rsid w:val="00207C51"/>
    <w:rsid w:val="002136EC"/>
    <w:rsid w:val="00215015"/>
    <w:rsid w:val="00217776"/>
    <w:rsid w:val="0022047E"/>
    <w:rsid w:val="0022064E"/>
    <w:rsid w:val="00221152"/>
    <w:rsid w:val="00222299"/>
    <w:rsid w:val="002222F1"/>
    <w:rsid w:val="002229A8"/>
    <w:rsid w:val="002235BF"/>
    <w:rsid w:val="00223811"/>
    <w:rsid w:val="0022513D"/>
    <w:rsid w:val="00225865"/>
    <w:rsid w:val="0022592F"/>
    <w:rsid w:val="002262A5"/>
    <w:rsid w:val="002268D4"/>
    <w:rsid w:val="0022721A"/>
    <w:rsid w:val="00230014"/>
    <w:rsid w:val="00232D59"/>
    <w:rsid w:val="00232F2E"/>
    <w:rsid w:val="00234955"/>
    <w:rsid w:val="002376ED"/>
    <w:rsid w:val="00241853"/>
    <w:rsid w:val="0024231F"/>
    <w:rsid w:val="00243547"/>
    <w:rsid w:val="00245B30"/>
    <w:rsid w:val="002466F2"/>
    <w:rsid w:val="00246795"/>
    <w:rsid w:val="00250446"/>
    <w:rsid w:val="00257039"/>
    <w:rsid w:val="00257D5D"/>
    <w:rsid w:val="00257F38"/>
    <w:rsid w:val="002600C6"/>
    <w:rsid w:val="002608F4"/>
    <w:rsid w:val="0026119D"/>
    <w:rsid w:val="0026151C"/>
    <w:rsid w:val="002630FA"/>
    <w:rsid w:val="002634FE"/>
    <w:rsid w:val="0027062E"/>
    <w:rsid w:val="00274416"/>
    <w:rsid w:val="00277524"/>
    <w:rsid w:val="002777FA"/>
    <w:rsid w:val="00280B5B"/>
    <w:rsid w:val="00283BE6"/>
    <w:rsid w:val="002848C1"/>
    <w:rsid w:val="0028613C"/>
    <w:rsid w:val="0028697F"/>
    <w:rsid w:val="00286F62"/>
    <w:rsid w:val="002876FE"/>
    <w:rsid w:val="002905A0"/>
    <w:rsid w:val="00297D77"/>
    <w:rsid w:val="002A08BF"/>
    <w:rsid w:val="002A2047"/>
    <w:rsid w:val="002A5258"/>
    <w:rsid w:val="002A7D10"/>
    <w:rsid w:val="002A7DA6"/>
    <w:rsid w:val="002B0D7D"/>
    <w:rsid w:val="002B1E1B"/>
    <w:rsid w:val="002B43BE"/>
    <w:rsid w:val="002B55ED"/>
    <w:rsid w:val="002B5AEB"/>
    <w:rsid w:val="002B5C29"/>
    <w:rsid w:val="002B5F8B"/>
    <w:rsid w:val="002B6278"/>
    <w:rsid w:val="002B744B"/>
    <w:rsid w:val="002C1AF6"/>
    <w:rsid w:val="002C1DE8"/>
    <w:rsid w:val="002C2D54"/>
    <w:rsid w:val="002C3316"/>
    <w:rsid w:val="002C4729"/>
    <w:rsid w:val="002C538F"/>
    <w:rsid w:val="002C671C"/>
    <w:rsid w:val="002D0557"/>
    <w:rsid w:val="002D1E6C"/>
    <w:rsid w:val="002D21A0"/>
    <w:rsid w:val="002D2841"/>
    <w:rsid w:val="002D3A27"/>
    <w:rsid w:val="002D4AD1"/>
    <w:rsid w:val="002D6E9F"/>
    <w:rsid w:val="002D7E13"/>
    <w:rsid w:val="002E05A6"/>
    <w:rsid w:val="002E12EA"/>
    <w:rsid w:val="002E1521"/>
    <w:rsid w:val="002E1B9C"/>
    <w:rsid w:val="002E50E3"/>
    <w:rsid w:val="002E5436"/>
    <w:rsid w:val="002E7996"/>
    <w:rsid w:val="002E7D36"/>
    <w:rsid w:val="002F13FD"/>
    <w:rsid w:val="002F1F7F"/>
    <w:rsid w:val="002F42F4"/>
    <w:rsid w:val="0030038A"/>
    <w:rsid w:val="0030185A"/>
    <w:rsid w:val="0030285B"/>
    <w:rsid w:val="00307ADD"/>
    <w:rsid w:val="003214CC"/>
    <w:rsid w:val="003232D9"/>
    <w:rsid w:val="00323541"/>
    <w:rsid w:val="00323EAA"/>
    <w:rsid w:val="00330C5C"/>
    <w:rsid w:val="0033157C"/>
    <w:rsid w:val="003316AA"/>
    <w:rsid w:val="003341DC"/>
    <w:rsid w:val="00336059"/>
    <w:rsid w:val="0034074A"/>
    <w:rsid w:val="0034369B"/>
    <w:rsid w:val="00344DD1"/>
    <w:rsid w:val="00346A23"/>
    <w:rsid w:val="00347313"/>
    <w:rsid w:val="00347685"/>
    <w:rsid w:val="00347DB3"/>
    <w:rsid w:val="00353191"/>
    <w:rsid w:val="00353E68"/>
    <w:rsid w:val="003550DB"/>
    <w:rsid w:val="00357E6F"/>
    <w:rsid w:val="00360DB9"/>
    <w:rsid w:val="003627B1"/>
    <w:rsid w:val="003631FE"/>
    <w:rsid w:val="00363D74"/>
    <w:rsid w:val="0036574F"/>
    <w:rsid w:val="003660F6"/>
    <w:rsid w:val="00366F85"/>
    <w:rsid w:val="00370934"/>
    <w:rsid w:val="00372148"/>
    <w:rsid w:val="003729F0"/>
    <w:rsid w:val="00373767"/>
    <w:rsid w:val="0037526E"/>
    <w:rsid w:val="00376922"/>
    <w:rsid w:val="00376FF7"/>
    <w:rsid w:val="00377EE0"/>
    <w:rsid w:val="003826A2"/>
    <w:rsid w:val="00385555"/>
    <w:rsid w:val="00385891"/>
    <w:rsid w:val="00386338"/>
    <w:rsid w:val="00386706"/>
    <w:rsid w:val="003874EB"/>
    <w:rsid w:val="00390123"/>
    <w:rsid w:val="003908EB"/>
    <w:rsid w:val="00390AED"/>
    <w:rsid w:val="00390BC3"/>
    <w:rsid w:val="003918D0"/>
    <w:rsid w:val="0039193D"/>
    <w:rsid w:val="00392CA4"/>
    <w:rsid w:val="00394A16"/>
    <w:rsid w:val="00396B62"/>
    <w:rsid w:val="003A0CDA"/>
    <w:rsid w:val="003A199A"/>
    <w:rsid w:val="003A2C48"/>
    <w:rsid w:val="003A4DD7"/>
    <w:rsid w:val="003B002C"/>
    <w:rsid w:val="003B0599"/>
    <w:rsid w:val="003B4727"/>
    <w:rsid w:val="003B4B25"/>
    <w:rsid w:val="003B74BC"/>
    <w:rsid w:val="003C03E7"/>
    <w:rsid w:val="003C1CB5"/>
    <w:rsid w:val="003C2F69"/>
    <w:rsid w:val="003C4135"/>
    <w:rsid w:val="003C54C9"/>
    <w:rsid w:val="003C6646"/>
    <w:rsid w:val="003D0486"/>
    <w:rsid w:val="003D0A36"/>
    <w:rsid w:val="003D1E1C"/>
    <w:rsid w:val="003D2039"/>
    <w:rsid w:val="003D274F"/>
    <w:rsid w:val="003D2902"/>
    <w:rsid w:val="003D4366"/>
    <w:rsid w:val="003D4F07"/>
    <w:rsid w:val="003D6D0B"/>
    <w:rsid w:val="003E19FF"/>
    <w:rsid w:val="003E1F85"/>
    <w:rsid w:val="003E2C1C"/>
    <w:rsid w:val="003E7509"/>
    <w:rsid w:val="003F016C"/>
    <w:rsid w:val="003F06FF"/>
    <w:rsid w:val="003F1295"/>
    <w:rsid w:val="003F1C5D"/>
    <w:rsid w:val="00402F0D"/>
    <w:rsid w:val="00404F9C"/>
    <w:rsid w:val="0040508D"/>
    <w:rsid w:val="00405B38"/>
    <w:rsid w:val="004126C0"/>
    <w:rsid w:val="004128DA"/>
    <w:rsid w:val="00413A43"/>
    <w:rsid w:val="00413AFB"/>
    <w:rsid w:val="004147A7"/>
    <w:rsid w:val="00415016"/>
    <w:rsid w:val="00416045"/>
    <w:rsid w:val="00422823"/>
    <w:rsid w:val="0042308C"/>
    <w:rsid w:val="0042602C"/>
    <w:rsid w:val="00426AB4"/>
    <w:rsid w:val="00427A64"/>
    <w:rsid w:val="00430054"/>
    <w:rsid w:val="0043067F"/>
    <w:rsid w:val="004324B4"/>
    <w:rsid w:val="00432537"/>
    <w:rsid w:val="00434701"/>
    <w:rsid w:val="0043749D"/>
    <w:rsid w:val="00442EDE"/>
    <w:rsid w:val="00447F11"/>
    <w:rsid w:val="0045279B"/>
    <w:rsid w:val="004529FB"/>
    <w:rsid w:val="00453EE6"/>
    <w:rsid w:val="00456D72"/>
    <w:rsid w:val="00457D6D"/>
    <w:rsid w:val="00461688"/>
    <w:rsid w:val="00463009"/>
    <w:rsid w:val="00466D85"/>
    <w:rsid w:val="00470A2A"/>
    <w:rsid w:val="004743C6"/>
    <w:rsid w:val="00476F39"/>
    <w:rsid w:val="004771C4"/>
    <w:rsid w:val="004776BC"/>
    <w:rsid w:val="00477FCB"/>
    <w:rsid w:val="00480506"/>
    <w:rsid w:val="00480E50"/>
    <w:rsid w:val="00483F2E"/>
    <w:rsid w:val="00487A78"/>
    <w:rsid w:val="004900A1"/>
    <w:rsid w:val="004909B0"/>
    <w:rsid w:val="0049625F"/>
    <w:rsid w:val="004969DB"/>
    <w:rsid w:val="004A225E"/>
    <w:rsid w:val="004A2D0B"/>
    <w:rsid w:val="004A2E7B"/>
    <w:rsid w:val="004A31F5"/>
    <w:rsid w:val="004A4371"/>
    <w:rsid w:val="004A77DF"/>
    <w:rsid w:val="004B1960"/>
    <w:rsid w:val="004B4E34"/>
    <w:rsid w:val="004B6951"/>
    <w:rsid w:val="004C0636"/>
    <w:rsid w:val="004C1460"/>
    <w:rsid w:val="004C4E02"/>
    <w:rsid w:val="004C50CD"/>
    <w:rsid w:val="004C5C6B"/>
    <w:rsid w:val="004C5ED7"/>
    <w:rsid w:val="004D0392"/>
    <w:rsid w:val="004D0A59"/>
    <w:rsid w:val="004D1EED"/>
    <w:rsid w:val="004D267E"/>
    <w:rsid w:val="004D2D01"/>
    <w:rsid w:val="004D34B9"/>
    <w:rsid w:val="004D3B07"/>
    <w:rsid w:val="004D4D43"/>
    <w:rsid w:val="004D5500"/>
    <w:rsid w:val="004D657C"/>
    <w:rsid w:val="004E1F9F"/>
    <w:rsid w:val="004E445C"/>
    <w:rsid w:val="004F1475"/>
    <w:rsid w:val="004F1A99"/>
    <w:rsid w:val="004F2229"/>
    <w:rsid w:val="004F2D68"/>
    <w:rsid w:val="004F4E7F"/>
    <w:rsid w:val="004F6364"/>
    <w:rsid w:val="004F6B43"/>
    <w:rsid w:val="004F6EE0"/>
    <w:rsid w:val="0050062B"/>
    <w:rsid w:val="005009A0"/>
    <w:rsid w:val="00502279"/>
    <w:rsid w:val="00502805"/>
    <w:rsid w:val="00502DB6"/>
    <w:rsid w:val="00503E5B"/>
    <w:rsid w:val="0050537E"/>
    <w:rsid w:val="00505473"/>
    <w:rsid w:val="00507DAF"/>
    <w:rsid w:val="005118E3"/>
    <w:rsid w:val="005147FE"/>
    <w:rsid w:val="00515D51"/>
    <w:rsid w:val="00517904"/>
    <w:rsid w:val="00522AAC"/>
    <w:rsid w:val="00527040"/>
    <w:rsid w:val="00527446"/>
    <w:rsid w:val="0053220D"/>
    <w:rsid w:val="005322FA"/>
    <w:rsid w:val="00533F76"/>
    <w:rsid w:val="005364E3"/>
    <w:rsid w:val="005423BD"/>
    <w:rsid w:val="00545704"/>
    <w:rsid w:val="00546317"/>
    <w:rsid w:val="0055225D"/>
    <w:rsid w:val="00556344"/>
    <w:rsid w:val="00556904"/>
    <w:rsid w:val="00560F1B"/>
    <w:rsid w:val="00561BB6"/>
    <w:rsid w:val="00561E3F"/>
    <w:rsid w:val="005642B9"/>
    <w:rsid w:val="00564CCA"/>
    <w:rsid w:val="0057268D"/>
    <w:rsid w:val="005750D7"/>
    <w:rsid w:val="005750F5"/>
    <w:rsid w:val="005759DD"/>
    <w:rsid w:val="00576C34"/>
    <w:rsid w:val="00577463"/>
    <w:rsid w:val="005821EF"/>
    <w:rsid w:val="0058297A"/>
    <w:rsid w:val="0058409F"/>
    <w:rsid w:val="00586CC2"/>
    <w:rsid w:val="0059221F"/>
    <w:rsid w:val="005924FF"/>
    <w:rsid w:val="00593CFF"/>
    <w:rsid w:val="00597B02"/>
    <w:rsid w:val="005A002D"/>
    <w:rsid w:val="005A3516"/>
    <w:rsid w:val="005A6BCC"/>
    <w:rsid w:val="005B1F6F"/>
    <w:rsid w:val="005B28B1"/>
    <w:rsid w:val="005B2BA5"/>
    <w:rsid w:val="005B2E1F"/>
    <w:rsid w:val="005B3C3B"/>
    <w:rsid w:val="005B4664"/>
    <w:rsid w:val="005B466A"/>
    <w:rsid w:val="005C2951"/>
    <w:rsid w:val="005C3B95"/>
    <w:rsid w:val="005C4F0B"/>
    <w:rsid w:val="005C6291"/>
    <w:rsid w:val="005C6503"/>
    <w:rsid w:val="005D2362"/>
    <w:rsid w:val="005D43CC"/>
    <w:rsid w:val="005D4ADB"/>
    <w:rsid w:val="005D6EDF"/>
    <w:rsid w:val="005E2029"/>
    <w:rsid w:val="005E29A1"/>
    <w:rsid w:val="005E4205"/>
    <w:rsid w:val="005E4793"/>
    <w:rsid w:val="005E4F6C"/>
    <w:rsid w:val="005E5DD9"/>
    <w:rsid w:val="005E77ED"/>
    <w:rsid w:val="005E7C19"/>
    <w:rsid w:val="005F11AF"/>
    <w:rsid w:val="005F2A14"/>
    <w:rsid w:val="005F2F66"/>
    <w:rsid w:val="005F3E1B"/>
    <w:rsid w:val="005F6B94"/>
    <w:rsid w:val="005F6E6D"/>
    <w:rsid w:val="005F79C0"/>
    <w:rsid w:val="00600D97"/>
    <w:rsid w:val="00600EA9"/>
    <w:rsid w:val="00601726"/>
    <w:rsid w:val="00605194"/>
    <w:rsid w:val="006054F0"/>
    <w:rsid w:val="006072D7"/>
    <w:rsid w:val="0061104D"/>
    <w:rsid w:val="00613C61"/>
    <w:rsid w:val="00613F65"/>
    <w:rsid w:val="0061403B"/>
    <w:rsid w:val="006159C5"/>
    <w:rsid w:val="006177EF"/>
    <w:rsid w:val="0062622E"/>
    <w:rsid w:val="00627B4B"/>
    <w:rsid w:val="0063134B"/>
    <w:rsid w:val="0063269D"/>
    <w:rsid w:val="00632838"/>
    <w:rsid w:val="00633941"/>
    <w:rsid w:val="006373DB"/>
    <w:rsid w:val="00637520"/>
    <w:rsid w:val="006412AF"/>
    <w:rsid w:val="00641ACD"/>
    <w:rsid w:val="00642676"/>
    <w:rsid w:val="0064354C"/>
    <w:rsid w:val="006455A0"/>
    <w:rsid w:val="0064629E"/>
    <w:rsid w:val="00646B4C"/>
    <w:rsid w:val="00650419"/>
    <w:rsid w:val="00650B3E"/>
    <w:rsid w:val="006517A6"/>
    <w:rsid w:val="006530A7"/>
    <w:rsid w:val="00653D40"/>
    <w:rsid w:val="00654173"/>
    <w:rsid w:val="00655D6A"/>
    <w:rsid w:val="00657DE2"/>
    <w:rsid w:val="006600A8"/>
    <w:rsid w:val="00660E0B"/>
    <w:rsid w:val="00662261"/>
    <w:rsid w:val="006641E1"/>
    <w:rsid w:val="006645BF"/>
    <w:rsid w:val="00671C2E"/>
    <w:rsid w:val="00672716"/>
    <w:rsid w:val="006729A1"/>
    <w:rsid w:val="00674B62"/>
    <w:rsid w:val="006754B9"/>
    <w:rsid w:val="0067720E"/>
    <w:rsid w:val="006772C0"/>
    <w:rsid w:val="00680C72"/>
    <w:rsid w:val="00682677"/>
    <w:rsid w:val="00682995"/>
    <w:rsid w:val="00683380"/>
    <w:rsid w:val="006849F7"/>
    <w:rsid w:val="00684CF6"/>
    <w:rsid w:val="0068585D"/>
    <w:rsid w:val="0068586C"/>
    <w:rsid w:val="0068678A"/>
    <w:rsid w:val="0069053C"/>
    <w:rsid w:val="0069239F"/>
    <w:rsid w:val="006924B2"/>
    <w:rsid w:val="00693308"/>
    <w:rsid w:val="006A2A0F"/>
    <w:rsid w:val="006A3734"/>
    <w:rsid w:val="006A385C"/>
    <w:rsid w:val="006B1F15"/>
    <w:rsid w:val="006B32CD"/>
    <w:rsid w:val="006B3676"/>
    <w:rsid w:val="006B4A4B"/>
    <w:rsid w:val="006B4F77"/>
    <w:rsid w:val="006C0828"/>
    <w:rsid w:val="006C2069"/>
    <w:rsid w:val="006C216D"/>
    <w:rsid w:val="006C25AD"/>
    <w:rsid w:val="006C3FE6"/>
    <w:rsid w:val="006C466F"/>
    <w:rsid w:val="006C7377"/>
    <w:rsid w:val="006D0B91"/>
    <w:rsid w:val="006D2324"/>
    <w:rsid w:val="006D3910"/>
    <w:rsid w:val="006D50D6"/>
    <w:rsid w:val="006D6196"/>
    <w:rsid w:val="006D64A7"/>
    <w:rsid w:val="006D7362"/>
    <w:rsid w:val="006E28A2"/>
    <w:rsid w:val="006E36AD"/>
    <w:rsid w:val="006E5B51"/>
    <w:rsid w:val="006E5FFB"/>
    <w:rsid w:val="006F098A"/>
    <w:rsid w:val="006F0C06"/>
    <w:rsid w:val="006F34D9"/>
    <w:rsid w:val="006F490F"/>
    <w:rsid w:val="006F5505"/>
    <w:rsid w:val="006F5B99"/>
    <w:rsid w:val="006F6878"/>
    <w:rsid w:val="006F6F85"/>
    <w:rsid w:val="006F7674"/>
    <w:rsid w:val="007003CC"/>
    <w:rsid w:val="00702C1F"/>
    <w:rsid w:val="00704A4D"/>
    <w:rsid w:val="00706FCC"/>
    <w:rsid w:val="007110A9"/>
    <w:rsid w:val="007145F1"/>
    <w:rsid w:val="00714E1A"/>
    <w:rsid w:val="0072081F"/>
    <w:rsid w:val="00720DAA"/>
    <w:rsid w:val="00724885"/>
    <w:rsid w:val="00731715"/>
    <w:rsid w:val="00732691"/>
    <w:rsid w:val="00733ACF"/>
    <w:rsid w:val="00734AAD"/>
    <w:rsid w:val="00735032"/>
    <w:rsid w:val="0073540C"/>
    <w:rsid w:val="00735D7F"/>
    <w:rsid w:val="00740B2E"/>
    <w:rsid w:val="007435B9"/>
    <w:rsid w:val="0075008F"/>
    <w:rsid w:val="00753B4C"/>
    <w:rsid w:val="0075444C"/>
    <w:rsid w:val="007556A7"/>
    <w:rsid w:val="00755A73"/>
    <w:rsid w:val="00756064"/>
    <w:rsid w:val="00757CF5"/>
    <w:rsid w:val="00760E17"/>
    <w:rsid w:val="0076417D"/>
    <w:rsid w:val="00770747"/>
    <w:rsid w:val="0077082E"/>
    <w:rsid w:val="00770BA2"/>
    <w:rsid w:val="0077138F"/>
    <w:rsid w:val="00771992"/>
    <w:rsid w:val="00772062"/>
    <w:rsid w:val="007723BF"/>
    <w:rsid w:val="007734F9"/>
    <w:rsid w:val="007742BD"/>
    <w:rsid w:val="0078132F"/>
    <w:rsid w:val="00781B53"/>
    <w:rsid w:val="00781F72"/>
    <w:rsid w:val="007838E0"/>
    <w:rsid w:val="00784548"/>
    <w:rsid w:val="00786651"/>
    <w:rsid w:val="007871D1"/>
    <w:rsid w:val="00787D12"/>
    <w:rsid w:val="007911A5"/>
    <w:rsid w:val="00791568"/>
    <w:rsid w:val="00792A76"/>
    <w:rsid w:val="00792F41"/>
    <w:rsid w:val="00793CFE"/>
    <w:rsid w:val="007957E7"/>
    <w:rsid w:val="00797B66"/>
    <w:rsid w:val="007A1EDB"/>
    <w:rsid w:val="007A4212"/>
    <w:rsid w:val="007B22E8"/>
    <w:rsid w:val="007B3FCD"/>
    <w:rsid w:val="007B5019"/>
    <w:rsid w:val="007B52CD"/>
    <w:rsid w:val="007B7B17"/>
    <w:rsid w:val="007C2349"/>
    <w:rsid w:val="007C33F9"/>
    <w:rsid w:val="007C389F"/>
    <w:rsid w:val="007C40D2"/>
    <w:rsid w:val="007C79FC"/>
    <w:rsid w:val="007D04CE"/>
    <w:rsid w:val="007D1C75"/>
    <w:rsid w:val="007D2B47"/>
    <w:rsid w:val="007D3295"/>
    <w:rsid w:val="007D5356"/>
    <w:rsid w:val="007D5C41"/>
    <w:rsid w:val="007D5FED"/>
    <w:rsid w:val="007D7EEC"/>
    <w:rsid w:val="007E2733"/>
    <w:rsid w:val="007E3BEA"/>
    <w:rsid w:val="007E4D19"/>
    <w:rsid w:val="007E581E"/>
    <w:rsid w:val="007E5ED3"/>
    <w:rsid w:val="007E69D2"/>
    <w:rsid w:val="007F062B"/>
    <w:rsid w:val="007F521C"/>
    <w:rsid w:val="007F78F3"/>
    <w:rsid w:val="00800097"/>
    <w:rsid w:val="0080204D"/>
    <w:rsid w:val="00802735"/>
    <w:rsid w:val="0080393E"/>
    <w:rsid w:val="00804229"/>
    <w:rsid w:val="008042A5"/>
    <w:rsid w:val="0080470F"/>
    <w:rsid w:val="0080626B"/>
    <w:rsid w:val="00806CB2"/>
    <w:rsid w:val="008073BC"/>
    <w:rsid w:val="00810B61"/>
    <w:rsid w:val="00811C30"/>
    <w:rsid w:val="0081457C"/>
    <w:rsid w:val="00816E7C"/>
    <w:rsid w:val="00821734"/>
    <w:rsid w:val="00822196"/>
    <w:rsid w:val="008227FE"/>
    <w:rsid w:val="0082305E"/>
    <w:rsid w:val="00825DD7"/>
    <w:rsid w:val="0082702F"/>
    <w:rsid w:val="00827DA9"/>
    <w:rsid w:val="00827E40"/>
    <w:rsid w:val="00827E8F"/>
    <w:rsid w:val="00830EA9"/>
    <w:rsid w:val="00835003"/>
    <w:rsid w:val="008350EB"/>
    <w:rsid w:val="0083566B"/>
    <w:rsid w:val="008365CF"/>
    <w:rsid w:val="008367F3"/>
    <w:rsid w:val="00842735"/>
    <w:rsid w:val="00843036"/>
    <w:rsid w:val="00843256"/>
    <w:rsid w:val="008433A5"/>
    <w:rsid w:val="00843CA8"/>
    <w:rsid w:val="00843FCC"/>
    <w:rsid w:val="00845DE9"/>
    <w:rsid w:val="00846256"/>
    <w:rsid w:val="008465F9"/>
    <w:rsid w:val="00847FDC"/>
    <w:rsid w:val="00850768"/>
    <w:rsid w:val="008519A1"/>
    <w:rsid w:val="0085331D"/>
    <w:rsid w:val="00854513"/>
    <w:rsid w:val="008556F2"/>
    <w:rsid w:val="0086101E"/>
    <w:rsid w:val="00861D08"/>
    <w:rsid w:val="00862C72"/>
    <w:rsid w:val="00862E1D"/>
    <w:rsid w:val="008633FF"/>
    <w:rsid w:val="008653DA"/>
    <w:rsid w:val="00867F30"/>
    <w:rsid w:val="00873E83"/>
    <w:rsid w:val="00874BF7"/>
    <w:rsid w:val="00877AA1"/>
    <w:rsid w:val="00877C1C"/>
    <w:rsid w:val="00880863"/>
    <w:rsid w:val="0088161D"/>
    <w:rsid w:val="00882465"/>
    <w:rsid w:val="008901F7"/>
    <w:rsid w:val="00890886"/>
    <w:rsid w:val="00890AA1"/>
    <w:rsid w:val="008916A4"/>
    <w:rsid w:val="00893251"/>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925"/>
    <w:rsid w:val="008D17C0"/>
    <w:rsid w:val="008D1AFC"/>
    <w:rsid w:val="008D1F53"/>
    <w:rsid w:val="008D28A6"/>
    <w:rsid w:val="008D3A6E"/>
    <w:rsid w:val="008D66D4"/>
    <w:rsid w:val="008D7794"/>
    <w:rsid w:val="008E0B8A"/>
    <w:rsid w:val="008E3774"/>
    <w:rsid w:val="008E6D8C"/>
    <w:rsid w:val="008E7D6B"/>
    <w:rsid w:val="008F025C"/>
    <w:rsid w:val="008F0B3A"/>
    <w:rsid w:val="008F0B5B"/>
    <w:rsid w:val="008F0F5B"/>
    <w:rsid w:val="008F48B8"/>
    <w:rsid w:val="008F5EDB"/>
    <w:rsid w:val="008F7730"/>
    <w:rsid w:val="008F7CDF"/>
    <w:rsid w:val="00900BFA"/>
    <w:rsid w:val="00900E71"/>
    <w:rsid w:val="009021F5"/>
    <w:rsid w:val="0090447A"/>
    <w:rsid w:val="00905BFB"/>
    <w:rsid w:val="009064EA"/>
    <w:rsid w:val="009066E0"/>
    <w:rsid w:val="009076AA"/>
    <w:rsid w:val="00910C56"/>
    <w:rsid w:val="00911C93"/>
    <w:rsid w:val="00912B1E"/>
    <w:rsid w:val="0091531E"/>
    <w:rsid w:val="00915583"/>
    <w:rsid w:val="00916F89"/>
    <w:rsid w:val="009176C3"/>
    <w:rsid w:val="00923229"/>
    <w:rsid w:val="00923A8C"/>
    <w:rsid w:val="00923ACC"/>
    <w:rsid w:val="00926AFD"/>
    <w:rsid w:val="00931F12"/>
    <w:rsid w:val="00932346"/>
    <w:rsid w:val="00932D6C"/>
    <w:rsid w:val="00934359"/>
    <w:rsid w:val="009343FE"/>
    <w:rsid w:val="00936B98"/>
    <w:rsid w:val="009443DE"/>
    <w:rsid w:val="009448C5"/>
    <w:rsid w:val="0094512F"/>
    <w:rsid w:val="00951437"/>
    <w:rsid w:val="00951F13"/>
    <w:rsid w:val="00951FEC"/>
    <w:rsid w:val="009553C4"/>
    <w:rsid w:val="009572E2"/>
    <w:rsid w:val="00964906"/>
    <w:rsid w:val="00965F55"/>
    <w:rsid w:val="00970943"/>
    <w:rsid w:val="00970C86"/>
    <w:rsid w:val="00971A11"/>
    <w:rsid w:val="00972CBD"/>
    <w:rsid w:val="009738CD"/>
    <w:rsid w:val="00973F5F"/>
    <w:rsid w:val="0097525F"/>
    <w:rsid w:val="0097705B"/>
    <w:rsid w:val="00980C3A"/>
    <w:rsid w:val="0098237E"/>
    <w:rsid w:val="00983AEF"/>
    <w:rsid w:val="00984502"/>
    <w:rsid w:val="00985750"/>
    <w:rsid w:val="00986B7D"/>
    <w:rsid w:val="00986DDB"/>
    <w:rsid w:val="0098759C"/>
    <w:rsid w:val="00990C15"/>
    <w:rsid w:val="00993750"/>
    <w:rsid w:val="00995864"/>
    <w:rsid w:val="00996944"/>
    <w:rsid w:val="009970D1"/>
    <w:rsid w:val="00997A9A"/>
    <w:rsid w:val="009A041A"/>
    <w:rsid w:val="009A0DA6"/>
    <w:rsid w:val="009A28B5"/>
    <w:rsid w:val="009A37CD"/>
    <w:rsid w:val="009A535E"/>
    <w:rsid w:val="009B0A14"/>
    <w:rsid w:val="009B0E63"/>
    <w:rsid w:val="009C27E4"/>
    <w:rsid w:val="009C2B62"/>
    <w:rsid w:val="009C3578"/>
    <w:rsid w:val="009C3DAF"/>
    <w:rsid w:val="009C6750"/>
    <w:rsid w:val="009D08E6"/>
    <w:rsid w:val="009D12CD"/>
    <w:rsid w:val="009D341F"/>
    <w:rsid w:val="009D7801"/>
    <w:rsid w:val="009E2289"/>
    <w:rsid w:val="009E22EF"/>
    <w:rsid w:val="009E2660"/>
    <w:rsid w:val="009E38B3"/>
    <w:rsid w:val="009E447F"/>
    <w:rsid w:val="009E46E8"/>
    <w:rsid w:val="009E4826"/>
    <w:rsid w:val="009E59AE"/>
    <w:rsid w:val="009E7CA6"/>
    <w:rsid w:val="009F0DAB"/>
    <w:rsid w:val="009F1E64"/>
    <w:rsid w:val="009F4163"/>
    <w:rsid w:val="00A00468"/>
    <w:rsid w:val="00A023EA"/>
    <w:rsid w:val="00A04242"/>
    <w:rsid w:val="00A04D1D"/>
    <w:rsid w:val="00A055F2"/>
    <w:rsid w:val="00A06EEA"/>
    <w:rsid w:val="00A07797"/>
    <w:rsid w:val="00A07BA2"/>
    <w:rsid w:val="00A110A9"/>
    <w:rsid w:val="00A11943"/>
    <w:rsid w:val="00A126CF"/>
    <w:rsid w:val="00A13177"/>
    <w:rsid w:val="00A150ED"/>
    <w:rsid w:val="00A163C2"/>
    <w:rsid w:val="00A203DA"/>
    <w:rsid w:val="00A26556"/>
    <w:rsid w:val="00A26DB5"/>
    <w:rsid w:val="00A3180D"/>
    <w:rsid w:val="00A31C91"/>
    <w:rsid w:val="00A33F0B"/>
    <w:rsid w:val="00A35CA9"/>
    <w:rsid w:val="00A3630D"/>
    <w:rsid w:val="00A363DA"/>
    <w:rsid w:val="00A37384"/>
    <w:rsid w:val="00A4055F"/>
    <w:rsid w:val="00A425FC"/>
    <w:rsid w:val="00A438DE"/>
    <w:rsid w:val="00A44BC1"/>
    <w:rsid w:val="00A46AE8"/>
    <w:rsid w:val="00A520BB"/>
    <w:rsid w:val="00A53C90"/>
    <w:rsid w:val="00A544DF"/>
    <w:rsid w:val="00A54C8F"/>
    <w:rsid w:val="00A5594A"/>
    <w:rsid w:val="00A57890"/>
    <w:rsid w:val="00A61283"/>
    <w:rsid w:val="00A61873"/>
    <w:rsid w:val="00A63F3F"/>
    <w:rsid w:val="00A646DE"/>
    <w:rsid w:val="00A72352"/>
    <w:rsid w:val="00A73E58"/>
    <w:rsid w:val="00A76203"/>
    <w:rsid w:val="00A80D08"/>
    <w:rsid w:val="00A81243"/>
    <w:rsid w:val="00A828AA"/>
    <w:rsid w:val="00A83013"/>
    <w:rsid w:val="00A845EC"/>
    <w:rsid w:val="00A852B4"/>
    <w:rsid w:val="00A86E4C"/>
    <w:rsid w:val="00A90772"/>
    <w:rsid w:val="00A91C24"/>
    <w:rsid w:val="00A949A8"/>
    <w:rsid w:val="00A959B8"/>
    <w:rsid w:val="00A9628B"/>
    <w:rsid w:val="00A96390"/>
    <w:rsid w:val="00AA196D"/>
    <w:rsid w:val="00AA220C"/>
    <w:rsid w:val="00AA2CA9"/>
    <w:rsid w:val="00AA31FA"/>
    <w:rsid w:val="00AA341B"/>
    <w:rsid w:val="00AA4F8E"/>
    <w:rsid w:val="00AA7115"/>
    <w:rsid w:val="00AB0220"/>
    <w:rsid w:val="00AB1D5F"/>
    <w:rsid w:val="00AB262A"/>
    <w:rsid w:val="00AB4B48"/>
    <w:rsid w:val="00AB4FFF"/>
    <w:rsid w:val="00AB509D"/>
    <w:rsid w:val="00AB55DE"/>
    <w:rsid w:val="00AB656C"/>
    <w:rsid w:val="00AB66B3"/>
    <w:rsid w:val="00AB6CFB"/>
    <w:rsid w:val="00AC0A06"/>
    <w:rsid w:val="00AC28DE"/>
    <w:rsid w:val="00AC4A36"/>
    <w:rsid w:val="00AC6A1B"/>
    <w:rsid w:val="00AC6CBD"/>
    <w:rsid w:val="00AC7CCC"/>
    <w:rsid w:val="00AD047E"/>
    <w:rsid w:val="00AD15A4"/>
    <w:rsid w:val="00AD5F2B"/>
    <w:rsid w:val="00AD6C7F"/>
    <w:rsid w:val="00AE0361"/>
    <w:rsid w:val="00AE044B"/>
    <w:rsid w:val="00AE0534"/>
    <w:rsid w:val="00AE169A"/>
    <w:rsid w:val="00AE1C64"/>
    <w:rsid w:val="00AE2742"/>
    <w:rsid w:val="00AE36E5"/>
    <w:rsid w:val="00AF21E6"/>
    <w:rsid w:val="00AF2CEF"/>
    <w:rsid w:val="00AF5288"/>
    <w:rsid w:val="00AF5D31"/>
    <w:rsid w:val="00AF7B04"/>
    <w:rsid w:val="00B008C0"/>
    <w:rsid w:val="00B0302C"/>
    <w:rsid w:val="00B041FC"/>
    <w:rsid w:val="00B04558"/>
    <w:rsid w:val="00B1155E"/>
    <w:rsid w:val="00B1289A"/>
    <w:rsid w:val="00B12987"/>
    <w:rsid w:val="00B12D8E"/>
    <w:rsid w:val="00B13340"/>
    <w:rsid w:val="00B238B0"/>
    <w:rsid w:val="00B240CE"/>
    <w:rsid w:val="00B25971"/>
    <w:rsid w:val="00B30075"/>
    <w:rsid w:val="00B308D0"/>
    <w:rsid w:val="00B316A1"/>
    <w:rsid w:val="00B345AB"/>
    <w:rsid w:val="00B366A1"/>
    <w:rsid w:val="00B37052"/>
    <w:rsid w:val="00B41549"/>
    <w:rsid w:val="00B423E5"/>
    <w:rsid w:val="00B42707"/>
    <w:rsid w:val="00B432A0"/>
    <w:rsid w:val="00B46D5E"/>
    <w:rsid w:val="00B4720A"/>
    <w:rsid w:val="00B47F8C"/>
    <w:rsid w:val="00B507CC"/>
    <w:rsid w:val="00B50FC5"/>
    <w:rsid w:val="00B52FFE"/>
    <w:rsid w:val="00B55F78"/>
    <w:rsid w:val="00B561E8"/>
    <w:rsid w:val="00B57549"/>
    <w:rsid w:val="00B64C19"/>
    <w:rsid w:val="00B67970"/>
    <w:rsid w:val="00B720D3"/>
    <w:rsid w:val="00B72164"/>
    <w:rsid w:val="00B7286F"/>
    <w:rsid w:val="00B733FF"/>
    <w:rsid w:val="00B7431E"/>
    <w:rsid w:val="00B74E47"/>
    <w:rsid w:val="00B768E2"/>
    <w:rsid w:val="00B769AD"/>
    <w:rsid w:val="00B775CB"/>
    <w:rsid w:val="00B81D11"/>
    <w:rsid w:val="00B82786"/>
    <w:rsid w:val="00B82F46"/>
    <w:rsid w:val="00B83C83"/>
    <w:rsid w:val="00B84C6F"/>
    <w:rsid w:val="00B87640"/>
    <w:rsid w:val="00B9252C"/>
    <w:rsid w:val="00B92A35"/>
    <w:rsid w:val="00B9498B"/>
    <w:rsid w:val="00B951B1"/>
    <w:rsid w:val="00B961BD"/>
    <w:rsid w:val="00B964BC"/>
    <w:rsid w:val="00B979BD"/>
    <w:rsid w:val="00B97A23"/>
    <w:rsid w:val="00BA3E73"/>
    <w:rsid w:val="00BA4A84"/>
    <w:rsid w:val="00BA53B5"/>
    <w:rsid w:val="00BA68DB"/>
    <w:rsid w:val="00BB06E3"/>
    <w:rsid w:val="00BB0A71"/>
    <w:rsid w:val="00BB5C1E"/>
    <w:rsid w:val="00BB6DF6"/>
    <w:rsid w:val="00BB7AA8"/>
    <w:rsid w:val="00BC0359"/>
    <w:rsid w:val="00BC1EBF"/>
    <w:rsid w:val="00BC2E68"/>
    <w:rsid w:val="00BC44B6"/>
    <w:rsid w:val="00BC666E"/>
    <w:rsid w:val="00BC79C0"/>
    <w:rsid w:val="00BD1D37"/>
    <w:rsid w:val="00BD42DB"/>
    <w:rsid w:val="00BD4484"/>
    <w:rsid w:val="00BD4AF4"/>
    <w:rsid w:val="00BD6245"/>
    <w:rsid w:val="00BD697F"/>
    <w:rsid w:val="00BE1049"/>
    <w:rsid w:val="00BE17A9"/>
    <w:rsid w:val="00BE1B05"/>
    <w:rsid w:val="00BF19C4"/>
    <w:rsid w:val="00BF3BAD"/>
    <w:rsid w:val="00BF3CBD"/>
    <w:rsid w:val="00BF423A"/>
    <w:rsid w:val="00BF612A"/>
    <w:rsid w:val="00BF629E"/>
    <w:rsid w:val="00C02A15"/>
    <w:rsid w:val="00C02C4F"/>
    <w:rsid w:val="00C0327F"/>
    <w:rsid w:val="00C11CA4"/>
    <w:rsid w:val="00C1747F"/>
    <w:rsid w:val="00C17F10"/>
    <w:rsid w:val="00C20440"/>
    <w:rsid w:val="00C22B7B"/>
    <w:rsid w:val="00C23F98"/>
    <w:rsid w:val="00C24D2E"/>
    <w:rsid w:val="00C25766"/>
    <w:rsid w:val="00C25BEE"/>
    <w:rsid w:val="00C26F1C"/>
    <w:rsid w:val="00C31931"/>
    <w:rsid w:val="00C3280C"/>
    <w:rsid w:val="00C33E38"/>
    <w:rsid w:val="00C35E26"/>
    <w:rsid w:val="00C36C28"/>
    <w:rsid w:val="00C3701E"/>
    <w:rsid w:val="00C4024C"/>
    <w:rsid w:val="00C44DC2"/>
    <w:rsid w:val="00C45536"/>
    <w:rsid w:val="00C5443A"/>
    <w:rsid w:val="00C577F1"/>
    <w:rsid w:val="00C613B7"/>
    <w:rsid w:val="00C61512"/>
    <w:rsid w:val="00C61DA6"/>
    <w:rsid w:val="00C61ED0"/>
    <w:rsid w:val="00C622AE"/>
    <w:rsid w:val="00C644A6"/>
    <w:rsid w:val="00C64CE8"/>
    <w:rsid w:val="00C67D1A"/>
    <w:rsid w:val="00C704B7"/>
    <w:rsid w:val="00C71435"/>
    <w:rsid w:val="00C71D94"/>
    <w:rsid w:val="00C725E3"/>
    <w:rsid w:val="00C73155"/>
    <w:rsid w:val="00C7447E"/>
    <w:rsid w:val="00C75419"/>
    <w:rsid w:val="00C76852"/>
    <w:rsid w:val="00C7767B"/>
    <w:rsid w:val="00C77D9C"/>
    <w:rsid w:val="00C81EC7"/>
    <w:rsid w:val="00C8278F"/>
    <w:rsid w:val="00C83159"/>
    <w:rsid w:val="00C847AF"/>
    <w:rsid w:val="00C8752E"/>
    <w:rsid w:val="00C901B4"/>
    <w:rsid w:val="00C911CF"/>
    <w:rsid w:val="00C944BE"/>
    <w:rsid w:val="00C959C7"/>
    <w:rsid w:val="00CA2421"/>
    <w:rsid w:val="00CA2595"/>
    <w:rsid w:val="00CA3052"/>
    <w:rsid w:val="00CA3130"/>
    <w:rsid w:val="00CA69F1"/>
    <w:rsid w:val="00CA7764"/>
    <w:rsid w:val="00CB14F9"/>
    <w:rsid w:val="00CB1680"/>
    <w:rsid w:val="00CB2D3B"/>
    <w:rsid w:val="00CB3318"/>
    <w:rsid w:val="00CB73F8"/>
    <w:rsid w:val="00CC0278"/>
    <w:rsid w:val="00CC0B69"/>
    <w:rsid w:val="00CC2078"/>
    <w:rsid w:val="00CC3B3D"/>
    <w:rsid w:val="00CC5CB2"/>
    <w:rsid w:val="00CD10B1"/>
    <w:rsid w:val="00CD3EE5"/>
    <w:rsid w:val="00CD4D5D"/>
    <w:rsid w:val="00CD6D1C"/>
    <w:rsid w:val="00CD6F0F"/>
    <w:rsid w:val="00CD7168"/>
    <w:rsid w:val="00CD71AE"/>
    <w:rsid w:val="00CE2942"/>
    <w:rsid w:val="00CE43E0"/>
    <w:rsid w:val="00CE44E1"/>
    <w:rsid w:val="00CF09E4"/>
    <w:rsid w:val="00CF0F7A"/>
    <w:rsid w:val="00CF199D"/>
    <w:rsid w:val="00CF7B6A"/>
    <w:rsid w:val="00CF7DAB"/>
    <w:rsid w:val="00CF7DAD"/>
    <w:rsid w:val="00D01126"/>
    <w:rsid w:val="00D0241E"/>
    <w:rsid w:val="00D02587"/>
    <w:rsid w:val="00D03382"/>
    <w:rsid w:val="00D038AC"/>
    <w:rsid w:val="00D056A2"/>
    <w:rsid w:val="00D07602"/>
    <w:rsid w:val="00D10BD3"/>
    <w:rsid w:val="00D12A9F"/>
    <w:rsid w:val="00D178E0"/>
    <w:rsid w:val="00D21E06"/>
    <w:rsid w:val="00D23214"/>
    <w:rsid w:val="00D32B32"/>
    <w:rsid w:val="00D336B8"/>
    <w:rsid w:val="00D353B7"/>
    <w:rsid w:val="00D36049"/>
    <w:rsid w:val="00D42A06"/>
    <w:rsid w:val="00D440C9"/>
    <w:rsid w:val="00D44A45"/>
    <w:rsid w:val="00D456FC"/>
    <w:rsid w:val="00D47512"/>
    <w:rsid w:val="00D47B67"/>
    <w:rsid w:val="00D5114F"/>
    <w:rsid w:val="00D51391"/>
    <w:rsid w:val="00D53648"/>
    <w:rsid w:val="00D53F84"/>
    <w:rsid w:val="00D57A1D"/>
    <w:rsid w:val="00D60092"/>
    <w:rsid w:val="00D62E47"/>
    <w:rsid w:val="00D70A58"/>
    <w:rsid w:val="00D710E4"/>
    <w:rsid w:val="00D7211C"/>
    <w:rsid w:val="00D73B60"/>
    <w:rsid w:val="00D74C4C"/>
    <w:rsid w:val="00D750D0"/>
    <w:rsid w:val="00D766F4"/>
    <w:rsid w:val="00D80252"/>
    <w:rsid w:val="00D8251C"/>
    <w:rsid w:val="00D828B6"/>
    <w:rsid w:val="00D82A24"/>
    <w:rsid w:val="00D82DB4"/>
    <w:rsid w:val="00D83B95"/>
    <w:rsid w:val="00D84238"/>
    <w:rsid w:val="00D846CA"/>
    <w:rsid w:val="00D84A3C"/>
    <w:rsid w:val="00D87254"/>
    <w:rsid w:val="00D87928"/>
    <w:rsid w:val="00D9146C"/>
    <w:rsid w:val="00D92179"/>
    <w:rsid w:val="00D94567"/>
    <w:rsid w:val="00D9647E"/>
    <w:rsid w:val="00D96FD0"/>
    <w:rsid w:val="00DA5C32"/>
    <w:rsid w:val="00DA6D7B"/>
    <w:rsid w:val="00DA770E"/>
    <w:rsid w:val="00DB0CEC"/>
    <w:rsid w:val="00DB3803"/>
    <w:rsid w:val="00DB3C6E"/>
    <w:rsid w:val="00DB3D51"/>
    <w:rsid w:val="00DB4281"/>
    <w:rsid w:val="00DB441E"/>
    <w:rsid w:val="00DB4974"/>
    <w:rsid w:val="00DB4A84"/>
    <w:rsid w:val="00DB4AB7"/>
    <w:rsid w:val="00DB5420"/>
    <w:rsid w:val="00DB6505"/>
    <w:rsid w:val="00DB6C0F"/>
    <w:rsid w:val="00DB7133"/>
    <w:rsid w:val="00DB7F35"/>
    <w:rsid w:val="00DC00B3"/>
    <w:rsid w:val="00DC0208"/>
    <w:rsid w:val="00DC14A6"/>
    <w:rsid w:val="00DC1AC7"/>
    <w:rsid w:val="00DC465C"/>
    <w:rsid w:val="00DC6E1E"/>
    <w:rsid w:val="00DD08BE"/>
    <w:rsid w:val="00DD108F"/>
    <w:rsid w:val="00DD15EC"/>
    <w:rsid w:val="00DD4374"/>
    <w:rsid w:val="00DD55C1"/>
    <w:rsid w:val="00DD6502"/>
    <w:rsid w:val="00DD6E07"/>
    <w:rsid w:val="00DD714C"/>
    <w:rsid w:val="00DE0CDD"/>
    <w:rsid w:val="00DE1254"/>
    <w:rsid w:val="00DE231B"/>
    <w:rsid w:val="00DE29D7"/>
    <w:rsid w:val="00DE3681"/>
    <w:rsid w:val="00DF0A62"/>
    <w:rsid w:val="00DF1B48"/>
    <w:rsid w:val="00DF5471"/>
    <w:rsid w:val="00E00BEB"/>
    <w:rsid w:val="00E00EA7"/>
    <w:rsid w:val="00E024D2"/>
    <w:rsid w:val="00E030C9"/>
    <w:rsid w:val="00E0483F"/>
    <w:rsid w:val="00E052C3"/>
    <w:rsid w:val="00E05439"/>
    <w:rsid w:val="00E05531"/>
    <w:rsid w:val="00E05F1D"/>
    <w:rsid w:val="00E06281"/>
    <w:rsid w:val="00E10534"/>
    <w:rsid w:val="00E1105E"/>
    <w:rsid w:val="00E13CFC"/>
    <w:rsid w:val="00E14310"/>
    <w:rsid w:val="00E20D35"/>
    <w:rsid w:val="00E22084"/>
    <w:rsid w:val="00E22767"/>
    <w:rsid w:val="00E25C2D"/>
    <w:rsid w:val="00E278E6"/>
    <w:rsid w:val="00E2791D"/>
    <w:rsid w:val="00E33788"/>
    <w:rsid w:val="00E33BE9"/>
    <w:rsid w:val="00E3410E"/>
    <w:rsid w:val="00E3420B"/>
    <w:rsid w:val="00E374B3"/>
    <w:rsid w:val="00E41D60"/>
    <w:rsid w:val="00E420B0"/>
    <w:rsid w:val="00E450B0"/>
    <w:rsid w:val="00E50B0C"/>
    <w:rsid w:val="00E53E5F"/>
    <w:rsid w:val="00E542E3"/>
    <w:rsid w:val="00E5747E"/>
    <w:rsid w:val="00E57A45"/>
    <w:rsid w:val="00E613F6"/>
    <w:rsid w:val="00E63261"/>
    <w:rsid w:val="00E63383"/>
    <w:rsid w:val="00E63E21"/>
    <w:rsid w:val="00E65B12"/>
    <w:rsid w:val="00E65F19"/>
    <w:rsid w:val="00E7010B"/>
    <w:rsid w:val="00E7063E"/>
    <w:rsid w:val="00E70BA3"/>
    <w:rsid w:val="00E70C88"/>
    <w:rsid w:val="00E7139A"/>
    <w:rsid w:val="00E7148B"/>
    <w:rsid w:val="00E71F2F"/>
    <w:rsid w:val="00E72B31"/>
    <w:rsid w:val="00E74989"/>
    <w:rsid w:val="00E83567"/>
    <w:rsid w:val="00E839C0"/>
    <w:rsid w:val="00E84FBC"/>
    <w:rsid w:val="00E8578F"/>
    <w:rsid w:val="00E86F90"/>
    <w:rsid w:val="00E876BF"/>
    <w:rsid w:val="00E90397"/>
    <w:rsid w:val="00E90BDB"/>
    <w:rsid w:val="00E913B0"/>
    <w:rsid w:val="00E9160D"/>
    <w:rsid w:val="00E92407"/>
    <w:rsid w:val="00E927E9"/>
    <w:rsid w:val="00E96B4D"/>
    <w:rsid w:val="00EA3CBF"/>
    <w:rsid w:val="00EA5C43"/>
    <w:rsid w:val="00EA67AE"/>
    <w:rsid w:val="00EA6A93"/>
    <w:rsid w:val="00EB1275"/>
    <w:rsid w:val="00EB4BC7"/>
    <w:rsid w:val="00EB512C"/>
    <w:rsid w:val="00EB6DB1"/>
    <w:rsid w:val="00EC06FA"/>
    <w:rsid w:val="00EC1B98"/>
    <w:rsid w:val="00EC212C"/>
    <w:rsid w:val="00EC3A14"/>
    <w:rsid w:val="00EC4372"/>
    <w:rsid w:val="00EC652A"/>
    <w:rsid w:val="00ED08E0"/>
    <w:rsid w:val="00ED0E52"/>
    <w:rsid w:val="00ED208B"/>
    <w:rsid w:val="00ED3242"/>
    <w:rsid w:val="00ED3ECF"/>
    <w:rsid w:val="00ED5EAD"/>
    <w:rsid w:val="00ED6D4F"/>
    <w:rsid w:val="00ED7129"/>
    <w:rsid w:val="00EE2602"/>
    <w:rsid w:val="00EE3490"/>
    <w:rsid w:val="00EE3CAE"/>
    <w:rsid w:val="00EE6DC8"/>
    <w:rsid w:val="00EF0368"/>
    <w:rsid w:val="00EF14C7"/>
    <w:rsid w:val="00EF5B11"/>
    <w:rsid w:val="00EF6087"/>
    <w:rsid w:val="00EF70CD"/>
    <w:rsid w:val="00F000D3"/>
    <w:rsid w:val="00F00FAC"/>
    <w:rsid w:val="00F015C6"/>
    <w:rsid w:val="00F04525"/>
    <w:rsid w:val="00F072DE"/>
    <w:rsid w:val="00F07323"/>
    <w:rsid w:val="00F10E1E"/>
    <w:rsid w:val="00F1110B"/>
    <w:rsid w:val="00F13594"/>
    <w:rsid w:val="00F15160"/>
    <w:rsid w:val="00F16205"/>
    <w:rsid w:val="00F1633B"/>
    <w:rsid w:val="00F165EA"/>
    <w:rsid w:val="00F1705A"/>
    <w:rsid w:val="00F172D8"/>
    <w:rsid w:val="00F179D0"/>
    <w:rsid w:val="00F17D6E"/>
    <w:rsid w:val="00F2043B"/>
    <w:rsid w:val="00F208C1"/>
    <w:rsid w:val="00F26236"/>
    <w:rsid w:val="00F26367"/>
    <w:rsid w:val="00F267CA"/>
    <w:rsid w:val="00F26DC3"/>
    <w:rsid w:val="00F26E49"/>
    <w:rsid w:val="00F2778E"/>
    <w:rsid w:val="00F30696"/>
    <w:rsid w:val="00F323F8"/>
    <w:rsid w:val="00F34D03"/>
    <w:rsid w:val="00F3576A"/>
    <w:rsid w:val="00F35B2B"/>
    <w:rsid w:val="00F37B26"/>
    <w:rsid w:val="00F37C04"/>
    <w:rsid w:val="00F40B47"/>
    <w:rsid w:val="00F40F2C"/>
    <w:rsid w:val="00F41C23"/>
    <w:rsid w:val="00F439AD"/>
    <w:rsid w:val="00F4664B"/>
    <w:rsid w:val="00F46859"/>
    <w:rsid w:val="00F468FE"/>
    <w:rsid w:val="00F476A1"/>
    <w:rsid w:val="00F52E98"/>
    <w:rsid w:val="00F533A3"/>
    <w:rsid w:val="00F6463B"/>
    <w:rsid w:val="00F67B9C"/>
    <w:rsid w:val="00F71498"/>
    <w:rsid w:val="00F718BA"/>
    <w:rsid w:val="00F722CD"/>
    <w:rsid w:val="00F73B86"/>
    <w:rsid w:val="00F7526B"/>
    <w:rsid w:val="00F80355"/>
    <w:rsid w:val="00F827DF"/>
    <w:rsid w:val="00F83270"/>
    <w:rsid w:val="00F8366A"/>
    <w:rsid w:val="00F8387B"/>
    <w:rsid w:val="00F87597"/>
    <w:rsid w:val="00F950A3"/>
    <w:rsid w:val="00FA0C0A"/>
    <w:rsid w:val="00FA11A4"/>
    <w:rsid w:val="00FA27DB"/>
    <w:rsid w:val="00FA42B4"/>
    <w:rsid w:val="00FA52F7"/>
    <w:rsid w:val="00FA5C55"/>
    <w:rsid w:val="00FA79DC"/>
    <w:rsid w:val="00FB1A3D"/>
    <w:rsid w:val="00FB2431"/>
    <w:rsid w:val="00FB654B"/>
    <w:rsid w:val="00FB6833"/>
    <w:rsid w:val="00FB7F1C"/>
    <w:rsid w:val="00FC0100"/>
    <w:rsid w:val="00FC0D7C"/>
    <w:rsid w:val="00FC1CD0"/>
    <w:rsid w:val="00FC3437"/>
    <w:rsid w:val="00FC38BB"/>
    <w:rsid w:val="00FC5DFA"/>
    <w:rsid w:val="00FC6D23"/>
    <w:rsid w:val="00FC7CF2"/>
    <w:rsid w:val="00FD0B9D"/>
    <w:rsid w:val="00FD0FBD"/>
    <w:rsid w:val="00FD330F"/>
    <w:rsid w:val="00FD3D45"/>
    <w:rsid w:val="00FD4289"/>
    <w:rsid w:val="00FD4E12"/>
    <w:rsid w:val="00FD6F08"/>
    <w:rsid w:val="00FD7AB2"/>
    <w:rsid w:val="00FE008E"/>
    <w:rsid w:val="00FE038C"/>
    <w:rsid w:val="00FE0D7E"/>
    <w:rsid w:val="00FE2F86"/>
    <w:rsid w:val="00FE2F95"/>
    <w:rsid w:val="00FE4D5A"/>
    <w:rsid w:val="00FE77C8"/>
    <w:rsid w:val="00FE7D76"/>
    <w:rsid w:val="00FF433A"/>
    <w:rsid w:val="00FF4B1C"/>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87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9D1"/>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uiPriority w:val="99"/>
    <w:rsid w:val="00AA7115"/>
    <w:pPr>
      <w:numPr>
        <w:numId w:val="15"/>
      </w:numPr>
      <w:spacing w:after="240"/>
      <w:jc w:val="both"/>
    </w:pPr>
    <w:rPr>
      <w:rFonts w:eastAsia="Times New Roman"/>
      <w:szCs w:val="20"/>
      <w:lang w:eastAsia="en-US"/>
    </w:rPr>
  </w:style>
  <w:style w:type="paragraph" w:customStyle="1" w:styleId="Level2">
    <w:name w:val="Level 2"/>
    <w:basedOn w:val="Normal"/>
    <w:uiPriority w:val="99"/>
    <w:rsid w:val="00AA7115"/>
    <w:pPr>
      <w:numPr>
        <w:ilvl w:val="1"/>
        <w:numId w:val="15"/>
      </w:numPr>
      <w:spacing w:after="240"/>
      <w:jc w:val="both"/>
    </w:pPr>
    <w:rPr>
      <w:rFonts w:eastAsia="Times New Roman"/>
      <w:szCs w:val="22"/>
      <w:lang w:eastAsia="en-US"/>
    </w:rPr>
  </w:style>
  <w:style w:type="paragraph" w:customStyle="1" w:styleId="Level3">
    <w:name w:val="Level 3"/>
    <w:basedOn w:val="Normal"/>
    <w:uiPriority w:val="99"/>
    <w:rsid w:val="00AA7115"/>
    <w:pPr>
      <w:numPr>
        <w:ilvl w:val="2"/>
        <w:numId w:val="15"/>
      </w:numPr>
      <w:spacing w:after="240"/>
      <w:jc w:val="both"/>
    </w:pPr>
    <w:rPr>
      <w:rFonts w:eastAsia="Times New Roman"/>
      <w:szCs w:val="20"/>
      <w:lang w:eastAsia="en-US"/>
    </w:rPr>
  </w:style>
  <w:style w:type="paragraph" w:customStyle="1" w:styleId="Level4">
    <w:name w:val="Level 4"/>
    <w:basedOn w:val="Normal"/>
    <w:uiPriority w:val="99"/>
    <w:rsid w:val="00AA7115"/>
    <w:pPr>
      <w:numPr>
        <w:ilvl w:val="3"/>
        <w:numId w:val="15"/>
      </w:numPr>
      <w:spacing w:after="240"/>
      <w:jc w:val="both"/>
    </w:pPr>
    <w:rPr>
      <w:rFonts w:eastAsia="Times New Roman"/>
      <w:szCs w:val="20"/>
      <w:lang w:eastAsia="en-US"/>
    </w:rPr>
  </w:style>
  <w:style w:type="paragraph" w:customStyle="1" w:styleId="Level5">
    <w:name w:val="Level 5"/>
    <w:basedOn w:val="Normal"/>
    <w:uiPriority w:val="99"/>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paragraph" w:customStyle="1" w:styleId="NormalIndent1">
    <w:name w:val="Normal Indent1"/>
    <w:basedOn w:val="Normal"/>
    <w:rsid w:val="000B21A8"/>
    <w:pPr>
      <w:spacing w:after="240"/>
      <w:ind w:left="567"/>
    </w:pPr>
    <w:rPr>
      <w:rFonts w:eastAsia="MS Mincho"/>
      <w:lang w:eastAsia="ja-JP"/>
    </w:rPr>
  </w:style>
  <w:style w:type="paragraph" w:customStyle="1" w:styleId="1Hanging">
    <w:name w:val="1. Hanging"/>
    <w:basedOn w:val="Normal"/>
    <w:link w:val="1HangingChar"/>
    <w:rsid w:val="00642676"/>
    <w:pPr>
      <w:ind w:left="720" w:hanging="720"/>
    </w:pPr>
    <w:rPr>
      <w:rFonts w:eastAsia="Times New Roman" w:cs="Arial"/>
      <w:sz w:val="24"/>
      <w:lang w:eastAsia="en-US"/>
    </w:rPr>
  </w:style>
  <w:style w:type="character" w:customStyle="1" w:styleId="1HangingChar">
    <w:name w:val="1. Hanging Char"/>
    <w:basedOn w:val="DefaultParagraphFont"/>
    <w:link w:val="1Hanging"/>
    <w:locked/>
    <w:rsid w:val="00642676"/>
    <w:rPr>
      <w:rFonts w:ascii="Arial" w:hAnsi="Arial" w:cs="Arial"/>
      <w:sz w:val="24"/>
      <w:szCs w:val="24"/>
      <w:lang w:eastAsia="en-US"/>
    </w:rPr>
  </w:style>
  <w:style w:type="paragraph" w:customStyle="1" w:styleId="p63">
    <w:name w:val="p63"/>
    <w:basedOn w:val="Normal"/>
    <w:rsid w:val="001C59D1"/>
    <w:pPr>
      <w:widowControl w:val="0"/>
      <w:tabs>
        <w:tab w:val="left" w:pos="2900"/>
      </w:tabs>
      <w:spacing w:line="280" w:lineRule="atLeast"/>
      <w:ind w:left="1440" w:hanging="2880"/>
    </w:pPr>
    <w:rPr>
      <w:rFonts w:ascii="Times New Roman" w:eastAsia="Times New Roman" w:hAnsi="Times New Roman"/>
      <w:snapToGrid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59D1"/>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uiPriority w:val="99"/>
    <w:rsid w:val="00AA7115"/>
    <w:pPr>
      <w:numPr>
        <w:numId w:val="15"/>
      </w:numPr>
      <w:spacing w:after="240"/>
      <w:jc w:val="both"/>
    </w:pPr>
    <w:rPr>
      <w:rFonts w:eastAsia="Times New Roman"/>
      <w:szCs w:val="20"/>
      <w:lang w:eastAsia="en-US"/>
    </w:rPr>
  </w:style>
  <w:style w:type="paragraph" w:customStyle="1" w:styleId="Level2">
    <w:name w:val="Level 2"/>
    <w:basedOn w:val="Normal"/>
    <w:uiPriority w:val="99"/>
    <w:rsid w:val="00AA7115"/>
    <w:pPr>
      <w:numPr>
        <w:ilvl w:val="1"/>
        <w:numId w:val="15"/>
      </w:numPr>
      <w:spacing w:after="240"/>
      <w:jc w:val="both"/>
    </w:pPr>
    <w:rPr>
      <w:rFonts w:eastAsia="Times New Roman"/>
      <w:szCs w:val="22"/>
      <w:lang w:eastAsia="en-US"/>
    </w:rPr>
  </w:style>
  <w:style w:type="paragraph" w:customStyle="1" w:styleId="Level3">
    <w:name w:val="Level 3"/>
    <w:basedOn w:val="Normal"/>
    <w:uiPriority w:val="99"/>
    <w:rsid w:val="00AA7115"/>
    <w:pPr>
      <w:numPr>
        <w:ilvl w:val="2"/>
        <w:numId w:val="15"/>
      </w:numPr>
      <w:spacing w:after="240"/>
      <w:jc w:val="both"/>
    </w:pPr>
    <w:rPr>
      <w:rFonts w:eastAsia="Times New Roman"/>
      <w:szCs w:val="20"/>
      <w:lang w:eastAsia="en-US"/>
    </w:rPr>
  </w:style>
  <w:style w:type="paragraph" w:customStyle="1" w:styleId="Level4">
    <w:name w:val="Level 4"/>
    <w:basedOn w:val="Normal"/>
    <w:uiPriority w:val="99"/>
    <w:rsid w:val="00AA7115"/>
    <w:pPr>
      <w:numPr>
        <w:ilvl w:val="3"/>
        <w:numId w:val="15"/>
      </w:numPr>
      <w:spacing w:after="240"/>
      <w:jc w:val="both"/>
    </w:pPr>
    <w:rPr>
      <w:rFonts w:eastAsia="Times New Roman"/>
      <w:szCs w:val="20"/>
      <w:lang w:eastAsia="en-US"/>
    </w:rPr>
  </w:style>
  <w:style w:type="paragraph" w:customStyle="1" w:styleId="Level5">
    <w:name w:val="Level 5"/>
    <w:basedOn w:val="Normal"/>
    <w:uiPriority w:val="99"/>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paragraph" w:customStyle="1" w:styleId="NormalIndent1">
    <w:name w:val="Normal Indent1"/>
    <w:basedOn w:val="Normal"/>
    <w:rsid w:val="000B21A8"/>
    <w:pPr>
      <w:spacing w:after="240"/>
      <w:ind w:left="567"/>
    </w:pPr>
    <w:rPr>
      <w:rFonts w:eastAsia="MS Mincho"/>
      <w:lang w:eastAsia="ja-JP"/>
    </w:rPr>
  </w:style>
  <w:style w:type="paragraph" w:customStyle="1" w:styleId="1Hanging">
    <w:name w:val="1. Hanging"/>
    <w:basedOn w:val="Normal"/>
    <w:link w:val="1HangingChar"/>
    <w:rsid w:val="00642676"/>
    <w:pPr>
      <w:ind w:left="720" w:hanging="720"/>
    </w:pPr>
    <w:rPr>
      <w:rFonts w:eastAsia="Times New Roman" w:cs="Arial"/>
      <w:sz w:val="24"/>
      <w:lang w:eastAsia="en-US"/>
    </w:rPr>
  </w:style>
  <w:style w:type="character" w:customStyle="1" w:styleId="1HangingChar">
    <w:name w:val="1. Hanging Char"/>
    <w:basedOn w:val="DefaultParagraphFont"/>
    <w:link w:val="1Hanging"/>
    <w:locked/>
    <w:rsid w:val="00642676"/>
    <w:rPr>
      <w:rFonts w:ascii="Arial" w:hAnsi="Arial" w:cs="Arial"/>
      <w:sz w:val="24"/>
      <w:szCs w:val="24"/>
      <w:lang w:eastAsia="en-US"/>
    </w:rPr>
  </w:style>
  <w:style w:type="paragraph" w:customStyle="1" w:styleId="p63">
    <w:name w:val="p63"/>
    <w:basedOn w:val="Normal"/>
    <w:rsid w:val="001C59D1"/>
    <w:pPr>
      <w:widowControl w:val="0"/>
      <w:tabs>
        <w:tab w:val="left" w:pos="2900"/>
      </w:tabs>
      <w:spacing w:line="280" w:lineRule="atLeast"/>
      <w:ind w:left="1440" w:hanging="2880"/>
    </w:pPr>
    <w:rPr>
      <w:rFonts w:ascii="Times New Roman" w:eastAsia="Times New Roman" w:hAnsi="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53045">
      <w:bodyDiv w:val="1"/>
      <w:marLeft w:val="0"/>
      <w:marRight w:val="0"/>
      <w:marTop w:val="0"/>
      <w:marBottom w:val="0"/>
      <w:divBdr>
        <w:top w:val="none" w:sz="0" w:space="0" w:color="auto"/>
        <w:left w:val="none" w:sz="0" w:space="0" w:color="auto"/>
        <w:bottom w:val="none" w:sz="0" w:space="0" w:color="auto"/>
        <w:right w:val="none" w:sz="0" w:space="0" w:color="auto"/>
      </w:divBdr>
    </w:div>
    <w:div w:id="523401227">
      <w:bodyDiv w:val="1"/>
      <w:marLeft w:val="0"/>
      <w:marRight w:val="0"/>
      <w:marTop w:val="0"/>
      <w:marBottom w:val="0"/>
      <w:divBdr>
        <w:top w:val="none" w:sz="0" w:space="0" w:color="auto"/>
        <w:left w:val="none" w:sz="0" w:space="0" w:color="auto"/>
        <w:bottom w:val="none" w:sz="0" w:space="0" w:color="auto"/>
        <w:right w:val="none" w:sz="0" w:space="0" w:color="auto"/>
      </w:divBdr>
    </w:div>
    <w:div w:id="1198470059">
      <w:bodyDiv w:val="1"/>
      <w:marLeft w:val="0"/>
      <w:marRight w:val="0"/>
      <w:marTop w:val="0"/>
      <w:marBottom w:val="0"/>
      <w:divBdr>
        <w:top w:val="none" w:sz="0" w:space="0" w:color="auto"/>
        <w:left w:val="none" w:sz="0" w:space="0" w:color="auto"/>
        <w:bottom w:val="none" w:sz="0" w:space="0" w:color="auto"/>
        <w:right w:val="none" w:sz="0" w:space="0" w:color="auto"/>
      </w:divBdr>
      <w:divsChild>
        <w:div w:id="1071273963">
          <w:marLeft w:val="75"/>
          <w:marRight w:val="75"/>
          <w:marTop w:val="150"/>
          <w:marBottom w:val="75"/>
          <w:divBdr>
            <w:top w:val="none" w:sz="0" w:space="0" w:color="auto"/>
            <w:left w:val="none" w:sz="0" w:space="0" w:color="auto"/>
            <w:bottom w:val="none" w:sz="0" w:space="0" w:color="auto"/>
            <w:right w:val="none" w:sz="0" w:space="0" w:color="auto"/>
          </w:divBdr>
          <w:divsChild>
            <w:div w:id="757407724">
              <w:marLeft w:val="0"/>
              <w:marRight w:val="0"/>
              <w:marTop w:val="0"/>
              <w:marBottom w:val="0"/>
              <w:divBdr>
                <w:top w:val="none" w:sz="0" w:space="0" w:color="auto"/>
                <w:left w:val="none" w:sz="0" w:space="0" w:color="auto"/>
                <w:bottom w:val="none" w:sz="0" w:space="0" w:color="auto"/>
                <w:right w:val="none" w:sz="0" w:space="0" w:color="auto"/>
              </w:divBdr>
              <w:divsChild>
                <w:div w:id="1380744328">
                  <w:marLeft w:val="0"/>
                  <w:marRight w:val="4200"/>
                  <w:marTop w:val="0"/>
                  <w:marBottom w:val="0"/>
                  <w:divBdr>
                    <w:top w:val="none" w:sz="0" w:space="0" w:color="auto"/>
                    <w:left w:val="none" w:sz="0" w:space="0" w:color="auto"/>
                    <w:bottom w:val="none" w:sz="0" w:space="0" w:color="auto"/>
                    <w:right w:val="none" w:sz="0" w:space="0" w:color="auto"/>
                  </w:divBdr>
                  <w:divsChild>
                    <w:div w:id="679821916">
                      <w:marLeft w:val="0"/>
                      <w:marRight w:val="0"/>
                      <w:marTop w:val="0"/>
                      <w:marBottom w:val="0"/>
                      <w:divBdr>
                        <w:top w:val="none" w:sz="0" w:space="0" w:color="auto"/>
                        <w:left w:val="none" w:sz="0" w:space="0" w:color="auto"/>
                        <w:bottom w:val="none" w:sz="0" w:space="0" w:color="auto"/>
                        <w:right w:val="none" w:sz="0" w:space="0" w:color="auto"/>
                      </w:divBdr>
                      <w:divsChild>
                        <w:div w:id="214199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716483">
      <w:bodyDiv w:val="1"/>
      <w:marLeft w:val="0"/>
      <w:marRight w:val="0"/>
      <w:marTop w:val="0"/>
      <w:marBottom w:val="0"/>
      <w:divBdr>
        <w:top w:val="none" w:sz="0" w:space="0" w:color="auto"/>
        <w:left w:val="none" w:sz="0" w:space="0" w:color="auto"/>
        <w:bottom w:val="none" w:sz="0" w:space="0" w:color="auto"/>
        <w:right w:val="none" w:sz="0" w:space="0" w:color="auto"/>
      </w:divBdr>
    </w:div>
    <w:div w:id="1841122345">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PKNAS01\Home1$\s2100140\Projects\Current%20Projects\Print%20Management%20Project\Print%20Mangement%20Tender%20Document\procurement@glos.ac.uk" TargetMode="External"/><Relationship Id="rId18" Type="http://schemas.openxmlformats.org/officeDocument/2006/relationships/hyperlink" Target="http://www.glos.ac.uk/docs/download/equality/code-of-conduct.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jpeg"/><Relationship Id="rId7" Type="http://schemas.microsoft.com/office/2007/relationships/stylesWithEffects" Target="stylesWithEffects.xml"/><Relationship Id="rId12" Type="http://schemas.openxmlformats.org/officeDocument/2006/relationships/image" Target="media/image1.jpg"/><Relationship Id="rId17" Type="http://schemas.openxmlformats.org/officeDocument/2006/relationships/hyperlink" Target="http://www.glos.ac.uk/partnerships/pages/procurement.asp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hyperlink" Target="file:///\\PKNAS01\Home1$\s2100140\Projects\Current%20Projects\Print%20Management%20Project\Print%20Mangement%20Tender%20Document\procurement@glos.ac.uk"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glos.ac.uk"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ogcbuyingsolutions.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BF3DE243531F41AFAA8998AEB4BA59" ma:contentTypeVersion="0" ma:contentTypeDescription="Create a new document." ma:contentTypeScope="" ma:versionID="97fd3c9f65420a6a3db37f7d3957d64d">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C1257-B5B1-4E85-BCF6-8CB81B78F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ADC7FF-D0AD-4E8B-8B83-AC3650CCD982}">
  <ds:schemaRefs>
    <ds:schemaRef ds:uri="http://schemas.microsoft.com/sharepoint/v3/contenttype/forms"/>
  </ds:schemaRefs>
</ds:datastoreItem>
</file>

<file path=customXml/itemProps3.xml><?xml version="1.0" encoding="utf-8"?>
<ds:datastoreItem xmlns:ds="http://schemas.openxmlformats.org/officeDocument/2006/customXml" ds:itemID="{0EF8C161-4155-4823-B69F-D24701223274}">
  <ds:schemaRefs>
    <ds:schemaRef ds:uri="http://schemas.microsoft.com/office/2006/metadata/properties"/>
  </ds:schemaRefs>
</ds:datastoreItem>
</file>

<file path=customXml/itemProps4.xml><?xml version="1.0" encoding="utf-8"?>
<ds:datastoreItem xmlns:ds="http://schemas.openxmlformats.org/officeDocument/2006/customXml" ds:itemID="{16F6EC89-A4E8-41AE-9CC9-43727F40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34</TotalTime>
  <Pages>32</Pages>
  <Words>6803</Words>
  <Characters>40142</Characters>
  <Application>Microsoft Office Word</Application>
  <DocSecurity>0</DocSecurity>
  <Lines>334</Lines>
  <Paragraphs>93</Paragraphs>
  <ScaleCrop>false</ScaleCrop>
  <HeadingPairs>
    <vt:vector size="2" baseType="variant">
      <vt:variant>
        <vt:lpstr>Title</vt:lpstr>
      </vt:variant>
      <vt:variant>
        <vt:i4>1</vt:i4>
      </vt:variant>
    </vt:vector>
  </HeadingPairs>
  <TitlesOfParts>
    <vt:vector size="1" baseType="lpstr">
      <vt:lpstr/>
    </vt:vector>
  </TitlesOfParts>
  <Company>University of Gloucestershire</Company>
  <LinksUpToDate>false</LinksUpToDate>
  <CharactersWithSpaces>46852</CharactersWithSpaces>
  <SharedDoc>false</SharedDoc>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Rex</dc:creator>
  <cp:lastModifiedBy>HARE, Robin</cp:lastModifiedBy>
  <cp:revision>5</cp:revision>
  <cp:lastPrinted>2016-02-03T13:35:00Z</cp:lastPrinted>
  <dcterms:created xsi:type="dcterms:W3CDTF">2016-03-11T10:20:00Z</dcterms:created>
  <dcterms:modified xsi:type="dcterms:W3CDTF">2016-03-11T10:53:00Z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y fmtid="{D5CDD505-2E9C-101B-9397-08002B2CF9AE}" pid="12" name="ContentTypeId">
    <vt:lpwstr>0x01010041BF3DE243531F41AFAA8998AEB4BA59</vt:lpwstr>
  </property>
</Properties>
</file>